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D7F5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F9583FC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СОВЕТ ДЕПУТАТОВ</w:t>
      </w:r>
    </w:p>
    <w:p w14:paraId="75F513F0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ВНУТРИГОРОДСКОГО МУНИЦИПАЛЬНОГО ОБРАЗОВАНИЯ –</w:t>
      </w:r>
    </w:p>
    <w:p w14:paraId="560AE3A2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МУНИЦИПАЛЬНОГО ОКРУГА ТЕКСТИЛЬЩИКИ</w:t>
      </w:r>
    </w:p>
    <w:p w14:paraId="7ACBAB05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ГОРОДЕ МОСКВЕ</w:t>
      </w:r>
    </w:p>
    <w:p w14:paraId="726CD19B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B20BA3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РЕШЕНИЕ</w:t>
      </w:r>
    </w:p>
    <w:p w14:paraId="70754E71" w14:textId="77777777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4F4A46" w14:textId="29BD2F12" w:rsidR="00AC63C9" w:rsidRPr="00190DCE" w:rsidRDefault="00AC63C9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DCE">
        <w:rPr>
          <w:rFonts w:ascii="Times New Roman" w:hAnsi="Times New Roman" w:cs="Times New Roman"/>
          <w:color w:val="000000" w:themeColor="text1"/>
          <w:sz w:val="24"/>
          <w:szCs w:val="24"/>
        </w:rPr>
        <w:t>04.03.2025 № 3/2</w:t>
      </w:r>
    </w:p>
    <w:p w14:paraId="7D596BEC" w14:textId="77777777" w:rsidR="00795978" w:rsidRPr="00190DCE" w:rsidRDefault="00795978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2A5633" w14:textId="665FA569" w:rsidR="00706583" w:rsidRPr="00190DCE" w:rsidRDefault="00706583" w:rsidP="00795978">
      <w:pPr>
        <w:suppressAutoHyphens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</w:t>
      </w:r>
      <w:r w:rsidR="00B118EC"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 утверждении</w:t>
      </w:r>
      <w:r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Регламент</w:t>
      </w:r>
      <w:r w:rsidR="00B118EC"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  <w:r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Совета депутатов внутригородского муниципального образования</w:t>
      </w:r>
      <w:r w:rsidR="008859DA"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-</w:t>
      </w:r>
      <w:r w:rsidRPr="00190D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муниципального округа Текстильщики в городе Москве</w:t>
      </w:r>
    </w:p>
    <w:p w14:paraId="52D1CB28" w14:textId="77777777" w:rsidR="00706583" w:rsidRPr="00190DCE" w:rsidRDefault="00706583" w:rsidP="007959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56B938C" w14:textId="5ADECCB4" w:rsidR="00706583" w:rsidRPr="00190DCE" w:rsidRDefault="00706583" w:rsidP="007959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bookmarkStart w:id="0" w:name="_Hlk192590356"/>
      <w:r w:rsidRPr="00190D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части 13 статьи 12 Закона города Москвы от 06.11.2002 № 56 «Об организации местного самоуправления в городе Москве» Совет депутатов </w:t>
      </w:r>
      <w:r w:rsidR="008859DA" w:rsidRPr="00190D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внутригородского муниципального образования - </w:t>
      </w:r>
      <w:r w:rsidRPr="00190D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муниципального округа Текстильщики в городе Москве </w:t>
      </w: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решил:</w:t>
      </w:r>
    </w:p>
    <w:p w14:paraId="79156625" w14:textId="56145DC3" w:rsidR="00B118EC" w:rsidRPr="00190DCE" w:rsidRDefault="00B118EC" w:rsidP="00795978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Утвердить Регламент Совета депутатов внутригородского муниципального образования - муниципального округа Текстильщики в городе Москве согласно приложению к настоящем решению.</w:t>
      </w:r>
    </w:p>
    <w:p w14:paraId="0068AB95" w14:textId="77777777" w:rsidR="001920D6" w:rsidRPr="00190DCE" w:rsidRDefault="00706583" w:rsidP="00795978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Признать утратившим</w:t>
      </w:r>
      <w:r w:rsidR="001920D6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и</w:t>
      </w: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силу решени</w:t>
      </w:r>
      <w:r w:rsidR="001920D6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я</w:t>
      </w: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Совета депутатов муниципального округа Текстильщики в городе Москве</w:t>
      </w:r>
      <w:r w:rsidR="001920D6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:</w:t>
      </w:r>
    </w:p>
    <w:p w14:paraId="5169A50D" w14:textId="7BBF3B0E" w:rsidR="00C31749" w:rsidRPr="00190DCE" w:rsidRDefault="00C31749" w:rsidP="007959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2.1. </w:t>
      </w:r>
      <w:r w:rsidR="00706583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от 16.07.2013 № 9/1</w:t>
      </w:r>
      <w:r w:rsidR="00795978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«</w:t>
      </w:r>
      <w:r w:rsidR="00795978" w:rsidRPr="00190DCE">
        <w:rPr>
          <w:rFonts w:ascii="Times New Roman" w:hAnsi="Times New Roman" w:cs="Times New Roman"/>
          <w:sz w:val="24"/>
          <w:szCs w:val="24"/>
        </w:rPr>
        <w:t>Об утверждении Регламента Совета депутатов муниципального округа Текстильщики в городе Москве»</w:t>
      </w:r>
      <w:r w:rsidRPr="00190DCE">
        <w:rPr>
          <w:rFonts w:ascii="Times New Roman" w:hAnsi="Times New Roman" w:cs="Times New Roman"/>
          <w:sz w:val="24"/>
          <w:szCs w:val="24"/>
        </w:rPr>
        <w:t>;</w:t>
      </w:r>
    </w:p>
    <w:p w14:paraId="7EF562E3" w14:textId="0E66997F" w:rsidR="00C31749" w:rsidRPr="00190DCE" w:rsidRDefault="00C31749" w:rsidP="00795978">
      <w:pPr>
        <w:tabs>
          <w:tab w:val="left" w:pos="50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DCE">
        <w:rPr>
          <w:rFonts w:ascii="Times New Roman" w:hAnsi="Times New Roman" w:cs="Times New Roman"/>
          <w:sz w:val="24"/>
          <w:szCs w:val="24"/>
        </w:rPr>
        <w:t>2.2. от 07.07.2015 № 10/ 1</w:t>
      </w:r>
      <w:r w:rsidR="00795978" w:rsidRPr="00190DCE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депутатов муниципального округа Текстильщики в городе Москве от 16.07.2013 года № 9/1 «Об утверждении Регламента Совета депутатов муниципального округа Текстильщики в городе Москве»</w:t>
      </w:r>
      <w:r w:rsidRPr="00190DCE">
        <w:rPr>
          <w:rFonts w:ascii="Times New Roman" w:hAnsi="Times New Roman" w:cs="Times New Roman"/>
          <w:sz w:val="24"/>
          <w:szCs w:val="24"/>
        </w:rPr>
        <w:t>;</w:t>
      </w:r>
    </w:p>
    <w:p w14:paraId="47D25550" w14:textId="51A07A83" w:rsidR="00C31749" w:rsidRPr="00190DCE" w:rsidRDefault="00C31749" w:rsidP="00795978">
      <w:pPr>
        <w:tabs>
          <w:tab w:val="left" w:pos="504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DCE">
        <w:rPr>
          <w:rFonts w:ascii="Times New Roman" w:hAnsi="Times New Roman" w:cs="Times New Roman"/>
          <w:sz w:val="24"/>
          <w:szCs w:val="24"/>
        </w:rPr>
        <w:t>2.3. от 08.11.2016 № 12/4</w:t>
      </w:r>
      <w:r w:rsidR="00795978" w:rsidRPr="00190DCE">
        <w:rPr>
          <w:rFonts w:ascii="Times New Roman" w:hAnsi="Times New Roman" w:cs="Times New Roman"/>
          <w:sz w:val="24"/>
          <w:szCs w:val="24"/>
        </w:rPr>
        <w:t xml:space="preserve"> «</w:t>
      </w:r>
      <w:r w:rsidR="00795978" w:rsidRPr="00190DCE">
        <w:rPr>
          <w:rFonts w:ascii="Times New Roman" w:eastAsia="Times New Roman" w:hAnsi="Times New Roman" w:cs="Times New Roman"/>
          <w:sz w:val="24"/>
          <w:szCs w:val="24"/>
        </w:rPr>
        <w:t>О внесении изменений в решение Совета депутатов муниципального округа Текстильщики в городе Москве от 16.07.2013 года № 9/1 «Об утверждении Регламента Совета депутатов муниципального округа Текстильщики в городе Москве»</w:t>
      </w:r>
      <w:r w:rsidRPr="00190DCE">
        <w:rPr>
          <w:rFonts w:ascii="Times New Roman" w:hAnsi="Times New Roman" w:cs="Times New Roman"/>
          <w:sz w:val="24"/>
          <w:szCs w:val="24"/>
        </w:rPr>
        <w:t>;</w:t>
      </w:r>
    </w:p>
    <w:p w14:paraId="441256AA" w14:textId="507CD7FB" w:rsidR="00C31749" w:rsidRPr="00190DCE" w:rsidRDefault="00C31749" w:rsidP="007959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DCE">
        <w:rPr>
          <w:rFonts w:ascii="Times New Roman" w:hAnsi="Times New Roman" w:cs="Times New Roman"/>
          <w:sz w:val="24"/>
          <w:szCs w:val="24"/>
        </w:rPr>
        <w:t>2.4. от 08.11.2022 № 11/1</w:t>
      </w:r>
      <w:r w:rsidR="00795978" w:rsidRPr="00190DCE">
        <w:rPr>
          <w:rFonts w:ascii="Times New Roman" w:hAnsi="Times New Roman" w:cs="Times New Roman"/>
          <w:sz w:val="24"/>
          <w:szCs w:val="24"/>
        </w:rPr>
        <w:t xml:space="preserve"> «О внесении изменения в решение Совета депутатов муниципального округа Текстильщики в городе Москве от</w:t>
      </w:r>
      <w:r w:rsidR="00795978" w:rsidRPr="00190DC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978" w:rsidRPr="00190DCE">
        <w:rPr>
          <w:rFonts w:ascii="Times New Roman" w:hAnsi="Times New Roman" w:cs="Times New Roman"/>
          <w:color w:val="000000"/>
          <w:sz w:val="24"/>
          <w:szCs w:val="24"/>
        </w:rPr>
        <w:t>16.07.2013 № 9/1</w:t>
      </w:r>
      <w:r w:rsidR="00795978" w:rsidRPr="00190DCE">
        <w:rPr>
          <w:rFonts w:ascii="Times New Roman" w:hAnsi="Times New Roman" w:cs="Times New Roman"/>
          <w:sz w:val="24"/>
          <w:szCs w:val="24"/>
        </w:rPr>
        <w:t xml:space="preserve"> «О Регламенте Совета депутатов муниципального округа Текстильщики в городе Москве»</w:t>
      </w:r>
      <w:r w:rsidRPr="00190DCE">
        <w:rPr>
          <w:rFonts w:ascii="Times New Roman" w:hAnsi="Times New Roman" w:cs="Times New Roman"/>
          <w:sz w:val="24"/>
          <w:szCs w:val="24"/>
        </w:rPr>
        <w:t>.</w:t>
      </w:r>
    </w:p>
    <w:p w14:paraId="3EA371DC" w14:textId="3FB30BB6" w:rsidR="008859DA" w:rsidRPr="00190DCE" w:rsidRDefault="008859DA" w:rsidP="00795978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Опубликовать настоящее решение в сетевом издании «Московский муниципальный вестник»</w:t>
      </w:r>
      <w:r w:rsidR="00A34E9B"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и р</w:t>
      </w: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азместить на сайте Совета депутатов муниципального округа Текстильщики в городе Москве www.sovet.mun-tekstil.ru.</w:t>
      </w:r>
    </w:p>
    <w:p w14:paraId="6E0EC219" w14:textId="38FB04B7" w:rsidR="008859DA" w:rsidRPr="00190DCE" w:rsidRDefault="008859DA" w:rsidP="00795978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Контроль за выполнением настоящего решения возложить на главу муниципального округа Текстильщики в городе Москве Игнатьеву А.В.</w:t>
      </w:r>
    </w:p>
    <w:bookmarkEnd w:id="0"/>
    <w:p w14:paraId="79ADFD45" w14:textId="77777777" w:rsidR="008859DA" w:rsidRPr="00190DCE" w:rsidRDefault="008859DA" w:rsidP="007959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770751E8" w14:textId="77777777" w:rsidR="008859DA" w:rsidRPr="00190DCE" w:rsidRDefault="008859DA" w:rsidP="007959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Глава муниципального округа</w:t>
      </w:r>
    </w:p>
    <w:p w14:paraId="3CB91842" w14:textId="37D12050" w:rsidR="00A11F08" w:rsidRPr="00190DCE" w:rsidRDefault="008859DA" w:rsidP="007959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Текстильщики в городе Москве                                            А.В. Игнатьева</w:t>
      </w:r>
    </w:p>
    <w:p w14:paraId="6CD17134" w14:textId="77777777" w:rsidR="00A11F08" w:rsidRPr="00190DCE" w:rsidRDefault="00A11F08" w:rsidP="0079597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190DC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br w:type="page"/>
      </w:r>
    </w:p>
    <w:p w14:paraId="7F71B304" w14:textId="77777777" w:rsidR="00706583" w:rsidRDefault="00706583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CFE42B1" w14:textId="77777777" w:rsidR="00030CBE" w:rsidRPr="00030CBE" w:rsidRDefault="00030CBE" w:rsidP="00795978">
      <w:pPr>
        <w:tabs>
          <w:tab w:val="left" w:pos="7797"/>
        </w:tabs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31514B25" w14:textId="77777777" w:rsidR="00030CBE" w:rsidRPr="00030CBE" w:rsidRDefault="00030CBE" w:rsidP="00795978">
      <w:pPr>
        <w:tabs>
          <w:tab w:val="left" w:pos="7797"/>
        </w:tabs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030CB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Текстильщики в городе Москве</w:t>
      </w:r>
    </w:p>
    <w:p w14:paraId="16BCA6A5" w14:textId="16E88257" w:rsidR="00030CBE" w:rsidRPr="00030CBE" w:rsidRDefault="00030CBE" w:rsidP="00795978">
      <w:pPr>
        <w:tabs>
          <w:tab w:val="left" w:pos="7797"/>
        </w:tabs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34E9B">
        <w:rPr>
          <w:rFonts w:ascii="Times New Roman" w:eastAsia="Times New Roman" w:hAnsi="Times New Roman" w:cs="Times New Roman"/>
          <w:sz w:val="28"/>
          <w:szCs w:val="28"/>
          <w:lang w:eastAsia="ru-RU"/>
        </w:rPr>
        <w:t>3/2</w:t>
      </w:r>
    </w:p>
    <w:p w14:paraId="04E40DB7" w14:textId="77777777" w:rsidR="00706583" w:rsidRDefault="00706583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098E1A3" w14:textId="77777777" w:rsidR="00706583" w:rsidRDefault="00706583" w:rsidP="0079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5CB1DBD" w14:textId="2050389F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Регламент</w:t>
      </w:r>
    </w:p>
    <w:p w14:paraId="7C409B4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Совета депутатов</w:t>
      </w:r>
    </w:p>
    <w:p w14:paraId="5591AE6F" w14:textId="68BA89E4" w:rsidR="00881BF0" w:rsidRDefault="00A34E9B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826440">
        <w:rPr>
          <w:rFonts w:ascii="Times New Roman" w:hAnsi="Times New Roman" w:cs="Times New Roman"/>
          <w:b/>
          <w:bCs/>
          <w:sz w:val="26"/>
          <w:szCs w:val="26"/>
        </w:rPr>
        <w:t xml:space="preserve">нутригородского муниципального образования - </w:t>
      </w:r>
      <w:r w:rsidR="00881BF0" w:rsidRPr="00881BF0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Текстильщики в городе Москве</w:t>
      </w:r>
    </w:p>
    <w:p w14:paraId="67672021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A48890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1. Общие положения</w:t>
      </w:r>
    </w:p>
    <w:p w14:paraId="4BBE8340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</w:t>
      </w:r>
    </w:p>
    <w:p w14:paraId="66BE0BA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3D325D2" w14:textId="1867E8DD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Совет депутатов</w:t>
      </w:r>
      <w:r w:rsidR="00826440" w:rsidRPr="0082644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1" w:name="_Hlk191284360"/>
      <w:r w:rsidR="00826440">
        <w:rPr>
          <w:rFonts w:ascii="Times New Roman" w:hAnsi="Times New Roman" w:cs="Times New Roman"/>
          <w:sz w:val="26"/>
          <w:szCs w:val="26"/>
        </w:rPr>
        <w:t>в</w:t>
      </w:r>
      <w:r w:rsidR="00826440" w:rsidRPr="00826440">
        <w:rPr>
          <w:rFonts w:ascii="Times New Roman" w:hAnsi="Times New Roman" w:cs="Times New Roman"/>
          <w:sz w:val="26"/>
          <w:szCs w:val="26"/>
        </w:rPr>
        <w:t xml:space="preserve">нутригородского муниципального образования - </w:t>
      </w:r>
      <w:r w:rsidRPr="00826440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Текстильщики в городе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Москве (далее - Совет депутатов) является представительным органом</w:t>
      </w:r>
      <w:r w:rsidR="00826440" w:rsidRPr="00826440">
        <w:rPr>
          <w:rFonts w:ascii="Times New Roman" w:hAnsi="Times New Roman" w:cs="Times New Roman"/>
          <w:sz w:val="26"/>
          <w:szCs w:val="26"/>
        </w:rPr>
        <w:t xml:space="preserve"> внутригородского муниципального образования -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Текстильщики в городе Москве (далее 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округа), осуществляющим полномочия, отнесенным к 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ведению Конституцией Российской Федерации, федеральным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законодательством, законодательством города Москвы, Уставом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округа, иными муниципальными правовыми актами.</w:t>
      </w:r>
    </w:p>
    <w:p w14:paraId="765EBCA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Деятельность Совета депутатов основывается на принципах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открытости и гласности, свободного обсуждения и совместного решения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вопросов.</w:t>
      </w:r>
    </w:p>
    <w:p w14:paraId="2B7965C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Совет депутатов осуществляет свои полномочия на заседаниях.</w:t>
      </w:r>
    </w:p>
    <w:p w14:paraId="6B428C2F" w14:textId="05DB1906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Полномочия Председателя Совета депутатов исполняет 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округа, избираемый в соответствии с Уставом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26440" w:rsidRPr="00826440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</w:t>
      </w:r>
      <w:r w:rsidR="00030CBE" w:rsidRPr="00826440">
        <w:rPr>
          <w:rFonts w:ascii="Times New Roman" w:hAnsi="Times New Roman" w:cs="Times New Roman"/>
          <w:sz w:val="26"/>
          <w:szCs w:val="26"/>
        </w:rPr>
        <w:t>- муниципального</w:t>
      </w:r>
      <w:r w:rsidRPr="00881BF0">
        <w:rPr>
          <w:rFonts w:ascii="Times New Roman" w:hAnsi="Times New Roman" w:cs="Times New Roman"/>
          <w:sz w:val="26"/>
          <w:szCs w:val="26"/>
        </w:rPr>
        <w:t xml:space="preserve"> округа Текстильщики в городе Москве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Уставом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округа) и настоящим Регламентом.</w:t>
      </w:r>
    </w:p>
    <w:p w14:paraId="7308E1CE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6CB8A0E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</w:t>
      </w:r>
    </w:p>
    <w:p w14:paraId="397C1C6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5B0CD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Для совместной деятельности и выражения выработанной позиции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вопросам, рассматриваемым Советом депутатов, могут образовываться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постоянные комиссии, рабочие группы и иные формирования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(далее - рабочие органы Совета депутатов) в порядке,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установленном настоящим Регламентом.</w:t>
      </w:r>
    </w:p>
    <w:p w14:paraId="65085105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B19208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</w:t>
      </w:r>
    </w:p>
    <w:p w14:paraId="5E00E016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A1830F" w14:textId="72277113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Правовое, организационное, документационное, информационное,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материально-техническое обеспечение деятельности Совета депутатов,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Совета депутатов (далее - депутатов), рабочих органов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осуществляет исполнительно-распорядительный орган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- аппарат Совета депутатов</w:t>
      </w:r>
      <w:r w:rsidR="00826440" w:rsidRPr="00826440">
        <w:rPr>
          <w:rFonts w:ascii="Times New Roman" w:hAnsi="Times New Roman" w:cs="Times New Roman"/>
          <w:sz w:val="26"/>
          <w:szCs w:val="26"/>
        </w:rPr>
        <w:t xml:space="preserve"> внутригородского муниципального образования -  </w:t>
      </w:r>
      <w:r w:rsidRPr="00881BF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Текстильщики в городе Москве (далее - аппарат Совета </w:t>
      </w:r>
      <w:r w:rsidRPr="00881BF0">
        <w:rPr>
          <w:rFonts w:ascii="Times New Roman" w:hAnsi="Times New Roman" w:cs="Times New Roman"/>
          <w:sz w:val="26"/>
          <w:szCs w:val="26"/>
        </w:rPr>
        <w:lastRenderedPageBreak/>
        <w:t>депутатов)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соответствии с настоящим Регламентом и иными решениями Совета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692DB2D5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932942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2. Процедура избрания главы муниципального округа</w:t>
      </w:r>
    </w:p>
    <w:p w14:paraId="446AA942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EC23F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</w:t>
      </w:r>
    </w:p>
    <w:p w14:paraId="602B9BA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Глава муниципального округа в соответствии с Уставом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избирается Советом депутатов из своего состава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открытым голосованием большинством в две трети голосов от установленной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Уставом муниципального округа численности депутатов.</w:t>
      </w:r>
    </w:p>
    <w:p w14:paraId="03FF645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Избрание главы муниципального округа проводится на первом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нового созыва.</w:t>
      </w:r>
    </w:p>
    <w:p w14:paraId="77B8E4B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Правом выдвижения кандидата на должность главы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округа (далее - кандидат) обладают группы </w:t>
      </w:r>
      <w:r>
        <w:rPr>
          <w:rFonts w:ascii="Times New Roman" w:hAnsi="Times New Roman" w:cs="Times New Roman"/>
          <w:sz w:val="26"/>
          <w:szCs w:val="26"/>
        </w:rPr>
        <w:t xml:space="preserve">депутатов не менее трех человек. </w:t>
      </w:r>
      <w:r w:rsidRPr="00881BF0">
        <w:rPr>
          <w:rFonts w:ascii="Times New Roman" w:hAnsi="Times New Roman" w:cs="Times New Roman"/>
          <w:sz w:val="26"/>
          <w:szCs w:val="26"/>
        </w:rPr>
        <w:t>Каждая группа депутатов выдвигает только одного кандидата (в устной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форме, заносится в протокол заседания). Депутат может входить только в одну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группу.</w:t>
      </w:r>
    </w:p>
    <w:p w14:paraId="0B2B70D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Выдвинутые кандидаты дают согласие баллотироваться (в устной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форме, заносится в протокол заседания).</w:t>
      </w:r>
    </w:p>
    <w:p w14:paraId="1C95983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По всем кандидатам, давшим согласие баллотироваться, проводится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обсуждение, в ходе которого они выступают и отвечают на вопросы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 Продолжительность обсуждения каждой кандидатуры не более 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минут.</w:t>
      </w:r>
    </w:p>
    <w:p w14:paraId="31FE40B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По окончании действий, указанных в пункте 5 настоящей статьи,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проводится голосование в соответствии со статьей 50 настоящего Регламента.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результатам голосования Совет депутатов принимает решение об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избрании главы муниципального округа.</w:t>
      </w:r>
    </w:p>
    <w:p w14:paraId="02057D2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В случае не избрания главы муниципального округа на первом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вопрос об избрании главы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 включается в повестку дня каждого очередного заседания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депутата до избрания главы муниципального округа.</w:t>
      </w:r>
    </w:p>
    <w:p w14:paraId="27A0193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8. Избранному главе муниципального округа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Положением об удостоверении и нагрудном знаке главы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округа, утверждаемым решением Совета депутатов, вручается удостоверение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нагрудный знак главы муниципального округа.</w:t>
      </w:r>
    </w:p>
    <w:p w14:paraId="43F51699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C70C97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3. Процедура избрания заместителя Председателя Совета</w:t>
      </w:r>
    </w:p>
    <w:p w14:paraId="7DEDCAE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депутатов. Процедура выражения недоверия заместителю Председателя</w:t>
      </w:r>
    </w:p>
    <w:p w14:paraId="268EA0C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Совета депутатов</w:t>
      </w:r>
    </w:p>
    <w:p w14:paraId="48BA61BC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</w:t>
      </w:r>
    </w:p>
    <w:p w14:paraId="31443DAB" w14:textId="77777777" w:rsidR="002A22D5" w:rsidRPr="00881BF0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1FE90D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Заместитель Председателя Совета депутатов избирается Советом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из своего состава открытым голосованием большинством голосов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 установленной численности депутатов.</w:t>
      </w:r>
    </w:p>
    <w:p w14:paraId="3E06E85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Правом выдвижения кандидата на должность заместителя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Председателя Совета депутатов обладают группы депутатов не менее трех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человек. Каждая группа депутатов выдвигает только одного кандидата (в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устной форме, заносится в протокол заседания). Депутат может входить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только в одну группу.</w:t>
      </w:r>
    </w:p>
    <w:p w14:paraId="2A0C047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Не могут предлагаться кандидатуры заместителя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которым выражено недоверие в соответствии со статьей 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настоящего Регламента.</w:t>
      </w:r>
    </w:p>
    <w:p w14:paraId="2A14C95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4. По всем кандидатам, давшим согласие баллотироваться, проводится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обсуждение, в ходе которого они выступают и отвечают на вопросы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 Продолжительность обсуждения каждой кандидатуры не более 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минут.</w:t>
      </w:r>
    </w:p>
    <w:p w14:paraId="7A7CBC3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По окончании действий, указанных в пункте 4 настоящей статьи,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проводится голосование в соответствии со статьей 50 настоящего Регламента.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результатам голосования Совет депутатов принимает решение об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избрании заместителя Председателя Совета депутатов.</w:t>
      </w:r>
    </w:p>
    <w:p w14:paraId="1E4E3B64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A492CE4" w14:textId="77777777" w:rsidR="00F13654" w:rsidRDefault="00F1365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44BFE32" w14:textId="77777777" w:rsidR="00F13654" w:rsidRDefault="00F1365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2639610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6</w:t>
      </w:r>
    </w:p>
    <w:p w14:paraId="1180ABBF" w14:textId="77777777" w:rsidR="002A22D5" w:rsidRPr="00881BF0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498040" w14:textId="77777777" w:rsidR="00881BF0" w:rsidRPr="00B118EC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8EC">
        <w:rPr>
          <w:rFonts w:ascii="Times New Roman" w:hAnsi="Times New Roman" w:cs="Times New Roman"/>
          <w:sz w:val="26"/>
          <w:szCs w:val="26"/>
        </w:rPr>
        <w:t>1. В соответствии со статьей 13 Устава муниципального округа депутаты могут выразить недоверие заместителю Председателя Совета депутатов.</w:t>
      </w:r>
    </w:p>
    <w:p w14:paraId="6EC9E42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Основаниями для выражения недоверия заместителю Председателя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являются: систематическое нарушение законодательства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Российской Федерации, законов и нормативных правовых актов города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Москвы, Устава муниципального округа, решений Совета депутатов,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принятых в пределах его компетенции, или систематическое невыполнение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заместителем Председателя Совета депутатов своих полномочий, поручений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главы муниципального округа, Совета депутатов.</w:t>
      </w:r>
    </w:p>
    <w:p w14:paraId="5241876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Мотивированное предложение о выражении недоверия заместителю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Председателя Совета депутатов может вносить глава муниципального округа,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группа депутатов численностью не менее одной трети от установленной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численности депутатов.</w:t>
      </w:r>
    </w:p>
    <w:p w14:paraId="36F443E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Мотивированное предложение о выражении недоверия заместителю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Председателя Совета депутатов вносится в Совет депутатов в письменной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форме с приложением проекта решения Совета депутатов (далее </w:t>
      </w:r>
      <w:r w:rsidR="00F13654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решения) и списка депутатов - инициаторов выражения недоверия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заместителю Председателя Совета депутатов (указываются дата и подписи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депутатов).</w:t>
      </w:r>
    </w:p>
    <w:p w14:paraId="53DE95D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Совет депутатов рассматривает вопрос о выражении недоверия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заместителю Председателя Совета депутатов на ближайшем заседании Совета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1D274288" w14:textId="77777777" w:rsidR="00F13654" w:rsidRDefault="00F1365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63024B1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7</w:t>
      </w:r>
    </w:p>
    <w:p w14:paraId="7FFC4023" w14:textId="77777777" w:rsidR="002A22D5" w:rsidRPr="00881BF0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B35748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Заместитель Председателя Совета депутатов вправе выступить на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с заявлением в связи с внесенным предложением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 выражении ему недоверия.</w:t>
      </w:r>
    </w:p>
    <w:p w14:paraId="1CC3410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ходе обсуждения предложения о выражении недоверия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заместителю Председателя Совета депутатов депутаты задают вопросы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заместителю Председателя Совета депутатов, высказываются за выражение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недоверия заместителю Председателя Совета депутатов или против этого.</w:t>
      </w:r>
    </w:p>
    <w:p w14:paraId="09A2339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В ходе обсуждения заместитель Председателя Совета депутатов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может получать слово для справки.</w:t>
      </w:r>
    </w:p>
    <w:p w14:paraId="2EA1C20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4. Если в ходе обсуждения указанного вопроса депутаты </w:t>
      </w:r>
      <w:r w:rsidR="00F13654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инициаторы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выражения недоверия заместителю Председателя Совета депутатов отзывают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свои подписи и при этом численность депутатов, внесших предложение о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выражении недоверия заместителю Председателя Совета депутатов,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становится менее одной трети от установленной численности депутатов, то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вопрос о выражении недоверия </w:t>
      </w:r>
      <w:r w:rsidRPr="00881BF0">
        <w:rPr>
          <w:rFonts w:ascii="Times New Roman" w:hAnsi="Times New Roman" w:cs="Times New Roman"/>
          <w:sz w:val="26"/>
          <w:szCs w:val="26"/>
        </w:rPr>
        <w:lastRenderedPageBreak/>
        <w:t>заместителю Председателя Совета депутатов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исключается из повестки дня заседания Совета депутатов (далее </w:t>
      </w:r>
      <w:r w:rsidR="00F13654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повестка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дня) без дополнительного голосования.</w:t>
      </w:r>
    </w:p>
    <w:p w14:paraId="0E9C894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Обсуждение прекращается по предложению об этом, одобренному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большинством голосов депутатов, от присутствующих на заседании Совета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264AB49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После прекращения обсуждения заместитель Председателя Совета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имеет право на заключительное слово.</w:t>
      </w:r>
    </w:p>
    <w:p w14:paraId="1AFE07BA" w14:textId="77777777" w:rsidR="00F13654" w:rsidRDefault="00F1365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E7B3760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8</w:t>
      </w:r>
    </w:p>
    <w:p w14:paraId="78081851" w14:textId="77777777" w:rsidR="002A22D5" w:rsidRPr="00881BF0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99CF5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Совет депутатов принимает решение о недоверии заместителю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Председателя Совета депутатов большинством голосов от установленной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численности депутатов.</w:t>
      </w:r>
    </w:p>
    <w:p w14:paraId="4CB4167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Решение о недоверии заместителю Председателя Совета депутатов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принимается открытым голосованием.</w:t>
      </w:r>
    </w:p>
    <w:p w14:paraId="703640E8" w14:textId="77777777" w:rsidR="00327BE5" w:rsidRDefault="00327BE5" w:rsidP="007959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A08820B" w14:textId="77777777" w:rsidR="00E23963" w:rsidRDefault="00E23963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B3073D6" w14:textId="77777777" w:rsidR="00671855" w:rsidRDefault="00671855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CDA5661" w14:textId="2DA264F9" w:rsidR="00881BF0" w:rsidRPr="00F13654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13654">
        <w:rPr>
          <w:rFonts w:ascii="Times New Roman" w:hAnsi="Times New Roman" w:cs="Times New Roman"/>
          <w:b/>
          <w:bCs/>
          <w:sz w:val="26"/>
          <w:szCs w:val="26"/>
        </w:rPr>
        <w:t xml:space="preserve">Глава </w:t>
      </w:r>
      <w:r w:rsidRPr="00F13654">
        <w:rPr>
          <w:rFonts w:ascii="Times New Roman" w:hAnsi="Times New Roman" w:cs="Times New Roman"/>
          <w:b/>
          <w:bCs/>
          <w:iCs/>
          <w:sz w:val="26"/>
          <w:szCs w:val="26"/>
        </w:rPr>
        <w:t>4</w:t>
      </w:r>
      <w:r w:rsidRPr="00F13654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Pr="00F13654">
        <w:rPr>
          <w:rFonts w:ascii="Times New Roman" w:hAnsi="Times New Roman" w:cs="Times New Roman"/>
          <w:b/>
          <w:bCs/>
          <w:sz w:val="26"/>
          <w:szCs w:val="26"/>
        </w:rPr>
        <w:t>Рабочие органы Совета депутатов</w:t>
      </w:r>
    </w:p>
    <w:p w14:paraId="5F30BBD3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9</w:t>
      </w:r>
    </w:p>
    <w:p w14:paraId="6BA27FC4" w14:textId="77777777" w:rsidR="00F13654" w:rsidRPr="00881BF0" w:rsidRDefault="00F1365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40C748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Постоянные комиссии состоят из депутатов и образуются решением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на срок полномочий Совета депутатов очередного созыва.</w:t>
      </w:r>
    </w:p>
    <w:p w14:paraId="7CDFD98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Наименование, количественный и персональный состав постоянной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комиссии утверждаются решением Совета депутатов.</w:t>
      </w:r>
    </w:p>
    <w:p w14:paraId="32A8F28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Направления деятельности, полномочия и порядок деятельности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постоянной комиссии определяются утвержденным Советом депутатов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Положением о комиссии.</w:t>
      </w:r>
    </w:p>
    <w:p w14:paraId="166BE60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Депутаты включаются в состав постоянных комиссий на основе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своего волеизъявления (письменного заявления). Депутат не может входить в</w:t>
      </w:r>
      <w:r w:rsidR="00F1365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состав более чем трех постоянных комиссий и быть председателем более чем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одной комиссии.</w:t>
      </w:r>
    </w:p>
    <w:p w14:paraId="44655A7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Постоянная комиссия может быть упразднена досрочно решением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7F4D381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Постоянные комиссии руководствуются в своей работе федеральным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законодательством, законодательством города Москвы, Уставом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округа, настоящим Регламентом, а также принятыми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Советом депутатов решениями по вопросам деятельности комиссий.</w:t>
      </w:r>
    </w:p>
    <w:p w14:paraId="506E8E0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Совет депутатов вправе в любое время запросить отчет о текущей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деятельности постоянной комиссии. Сроки рассмотрения такого отчета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определяются протокольным решением Совета депутатов (далее -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протокольное решение).</w:t>
      </w:r>
    </w:p>
    <w:p w14:paraId="3C4C3036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1E256E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10</w:t>
      </w:r>
    </w:p>
    <w:p w14:paraId="732C4968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509202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Председатель постоянной комиссии утверждается решением Совета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4A235E4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Председатель постоянной комиссии осуществляет руководство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деятельностью комиссии, организует работу комиссии, ведет заседания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комиссии, координирует ее деятельность с деятельностью других рабочих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органов Совета </w:t>
      </w:r>
      <w:r w:rsidRPr="00881BF0">
        <w:rPr>
          <w:rFonts w:ascii="Times New Roman" w:hAnsi="Times New Roman" w:cs="Times New Roman"/>
          <w:sz w:val="26"/>
          <w:szCs w:val="26"/>
        </w:rPr>
        <w:lastRenderedPageBreak/>
        <w:t>депутатов, в том числе при совместном рассмотрении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вопросов, отчитывается о деятельности комиссии, выполняет иные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обязанности в соответствии с Положением о комиссии.</w:t>
      </w:r>
    </w:p>
    <w:p w14:paraId="49E5533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Полномочия председателя постоянной комиссии могут быть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досрочно прекращены на основании личного письменного заявления или по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представлению комиссии решением Совета депутатов.</w:t>
      </w:r>
    </w:p>
    <w:p w14:paraId="7DB54082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D78C6E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11</w:t>
      </w:r>
    </w:p>
    <w:p w14:paraId="0D7308D9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127358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Рабочие группы формируются из депутатов на определенный срок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для подготовки проектов решений, а также иных вопросов, относящихся к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полномочиям Совета депутатов.</w:t>
      </w:r>
    </w:p>
    <w:p w14:paraId="283CC3C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Рабочие группы образуются и упраздняются протокольными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решениями.</w:t>
      </w:r>
    </w:p>
    <w:p w14:paraId="3E2F4CF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Руководитель рабочей группы определяется протокольным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решением.</w:t>
      </w:r>
    </w:p>
    <w:p w14:paraId="37A83E87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C738D9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5. Порядок работы Совета депутатов</w:t>
      </w:r>
    </w:p>
    <w:p w14:paraId="080CD8A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12</w:t>
      </w:r>
    </w:p>
    <w:p w14:paraId="6FE0CBAB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DF25E2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Совет депутатов нового созыва собирается на первое заседание не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позднее тридцатого дня со дня избрания Совета депутатов в правомочном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составе.</w:t>
      </w:r>
    </w:p>
    <w:p w14:paraId="7611C6F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Первое заседание Совета депутатов созывает избирательная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комиссия, проводившая выборы на территории муниципального округа (далее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- избирательная комиссия) при содействии аппарата Совета депутатов.</w:t>
      </w:r>
    </w:p>
    <w:p w14:paraId="230AEDA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Аппарат Совета депутатов обеспечивает подготовку повестки дня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первого заседания и соответствующих проектов решений Совета депутатов.</w:t>
      </w:r>
    </w:p>
    <w:p w14:paraId="754C570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В повестку дня первого заседания Совета депутатов включаются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вопросы об избрании главы муниципального округа, заместителя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Председателя Совета депутатов и о плане работы Совета депутатов до конца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квартала, в котором проходит первое заседание Совета депутатов, а также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другие вопросы, связанные с осуществлением Советом депутатов своих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полномочий.</w:t>
      </w:r>
    </w:p>
    <w:p w14:paraId="0CB32081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EF2A5A4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13</w:t>
      </w:r>
    </w:p>
    <w:p w14:paraId="4DC967EF" w14:textId="77777777" w:rsidR="00191F7B" w:rsidRPr="00881BF0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2A5101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Открывает и ведет первое заседание Совета депутатов нового созыва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старейший по возрасту депутат. Если по каким-либо уважительным причинам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старейший по возрасту депутат не может вести заседание, открывает и ведет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заседание Совета депутатов депутат, определённый протокольным решением.</w:t>
      </w:r>
    </w:p>
    <w:p w14:paraId="5168360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 первом заседании Совета депутатов нового созыва депутатам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вручаются удостоверения и нагрудные знаки.</w:t>
      </w:r>
    </w:p>
    <w:p w14:paraId="25EC757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Положение об удостоверении и нагрудном знаке депутата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утверждается решением Совета депутатов.</w:t>
      </w:r>
    </w:p>
    <w:p w14:paraId="7B6248EA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494232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14</w:t>
      </w:r>
    </w:p>
    <w:p w14:paraId="42168463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E19A4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Ведет заседания Совета депутатов глава муниципального округа, а 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случаях, установленных Уставом муниципального округа и настоящим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Регламентом, заместитель Председателя Совета депутатов или другой депутат,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определенный протокольным решением (далее - председательствующий).</w:t>
      </w:r>
    </w:p>
    <w:p w14:paraId="0DE8D7F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Председательствующий должен передать ведение заседания при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рассмотрении вопросов, непосредственно связанных с его личностью.</w:t>
      </w:r>
    </w:p>
    <w:p w14:paraId="38B0B79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3. Заседание Совета депутатов считается правомочным, если на нем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присутствует не менее пятидесяти процентов от числа избранных депутатов.</w:t>
      </w:r>
    </w:p>
    <w:p w14:paraId="6E7F74B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В работе Совета депутатов устанавливается летний перерыв. Дата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начала и окончания летнего перерыва определяется протокольным решением.</w:t>
      </w:r>
    </w:p>
    <w:p w14:paraId="2AAE7DE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Заседания Совета депутатов проводятся открыто. В порядке,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установленном настоящим Регламентом, могут проводиться закрытые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депутатов.</w:t>
      </w:r>
    </w:p>
    <w:p w14:paraId="032101E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Заседания Совета депутатов проводятся в отведенном для этих целей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помещении или в помещении, определенным протокольным решением.</w:t>
      </w:r>
    </w:p>
    <w:p w14:paraId="2451CAF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На заседании Совета депутатов в порядке, предусмотренном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настоящим Регламентом, может быть рассмотрен любой вопрос, отнесенный к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полномочиям Совета депутатов, и принято решение в соответствии с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настоящим Регламентом.</w:t>
      </w:r>
    </w:p>
    <w:p w14:paraId="70E512D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8. Информация о месте, времени и дате очередного заседания Совета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размещается на официальном сайте органов местного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самоуправления муниципального округа (далее - органы местного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самоуправления) в информационно-телекоммуникационной сети «Интернет»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(далее - официальный сайт) не менее чем за 3 дня до дня его проведения,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внеочередного заседания Совета депутатов - не менее чем за 1 день.</w:t>
      </w:r>
    </w:p>
    <w:p w14:paraId="1F11C004" w14:textId="77777777" w:rsidR="002A22D5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7002C8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15</w:t>
      </w:r>
    </w:p>
    <w:p w14:paraId="2CB9E18F" w14:textId="77777777" w:rsidR="002A22D5" w:rsidRDefault="002A22D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0EF79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План работы Совета депутатов (далее - план работы) утверждается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решением Совета депутатов ежеквартально. Проект плана работы формирует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глава муниципального округа.</w:t>
      </w:r>
    </w:p>
    <w:p w14:paraId="433DA1D1" w14:textId="7EF1451A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Правом внесения предложений в план работы обладают глава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округа, депутат, группа депутатов, рабочие органы Совета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2E75A4D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Глава муниципального округа представляет проект плана работы на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депутатов.</w:t>
      </w:r>
    </w:p>
    <w:p w14:paraId="7242BF9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Вопрос о плане работы включается в повестку дня последнего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 каждого предшествующего квартала.</w:t>
      </w:r>
    </w:p>
    <w:p w14:paraId="05BD407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На момент утверждения плана работы не требуется наличия каких-либо документов по предлагаемым вопросам.</w:t>
      </w:r>
    </w:p>
    <w:p w14:paraId="485E5CF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Утвержденный план работы направляется каждому депутату, в</w:t>
      </w:r>
      <w:r w:rsidR="002A22D5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аппарат Совета депутатов, а также в территориальные органы исполнительной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власти (префектуру административного округа города Москвы и управу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района города Москвы) для информации. Утвержденный план работы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размещается на официальном сайте.</w:t>
      </w:r>
    </w:p>
    <w:p w14:paraId="67211365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AF1F53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16</w:t>
      </w:r>
    </w:p>
    <w:p w14:paraId="2F590B8F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1D390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Повестка дня формируется главой муниципального округа 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утверждается протокольным решением.</w:t>
      </w:r>
    </w:p>
    <w:p w14:paraId="2A209CD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Повестка дня содержит вопр</w:t>
      </w:r>
      <w:r w:rsidR="00E95161">
        <w:rPr>
          <w:rFonts w:ascii="Times New Roman" w:hAnsi="Times New Roman" w:cs="Times New Roman"/>
          <w:sz w:val="26"/>
          <w:szCs w:val="26"/>
        </w:rPr>
        <w:t xml:space="preserve">осы, включенные в план работы на </w:t>
      </w:r>
      <w:r w:rsidRPr="00881BF0">
        <w:rPr>
          <w:rFonts w:ascii="Times New Roman" w:hAnsi="Times New Roman" w:cs="Times New Roman"/>
          <w:sz w:val="26"/>
          <w:szCs w:val="26"/>
        </w:rPr>
        <w:t>соответствующую дату, и раздел «Разное».</w:t>
      </w:r>
    </w:p>
    <w:p w14:paraId="402E279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повестку дня могут быть внесе</w:t>
      </w:r>
      <w:r w:rsidR="00E95161">
        <w:rPr>
          <w:rFonts w:ascii="Times New Roman" w:hAnsi="Times New Roman" w:cs="Times New Roman"/>
          <w:sz w:val="26"/>
          <w:szCs w:val="26"/>
        </w:rPr>
        <w:t xml:space="preserve">ны вопросы, не включенные в план </w:t>
      </w:r>
      <w:r w:rsidRPr="00881BF0">
        <w:rPr>
          <w:rFonts w:ascii="Times New Roman" w:hAnsi="Times New Roman" w:cs="Times New Roman"/>
          <w:sz w:val="26"/>
          <w:szCs w:val="26"/>
        </w:rPr>
        <w:t>работы, по инициативе главы муницип</w:t>
      </w:r>
      <w:r w:rsidR="00E95161">
        <w:rPr>
          <w:rFonts w:ascii="Times New Roman" w:hAnsi="Times New Roman" w:cs="Times New Roman"/>
          <w:sz w:val="26"/>
          <w:szCs w:val="26"/>
        </w:rPr>
        <w:t xml:space="preserve">ального округа, депутата, групп </w:t>
      </w:r>
      <w:r w:rsidRPr="00881BF0">
        <w:rPr>
          <w:rFonts w:ascii="Times New Roman" w:hAnsi="Times New Roman" w:cs="Times New Roman"/>
          <w:sz w:val="26"/>
          <w:szCs w:val="26"/>
        </w:rPr>
        <w:t>депутатов до наступления срока, указанного в пункте 1 или пункте 3 статьи 17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настоящего Регламента.</w:t>
      </w:r>
    </w:p>
    <w:p w14:paraId="45B1C83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Глава муниципального округа может вносить в повестку дня вопросы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обращениям органов исполнительной власти города Москвы, организаций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в целях </w:t>
      </w:r>
      <w:r w:rsidRPr="00881BF0">
        <w:rPr>
          <w:rFonts w:ascii="Times New Roman" w:hAnsi="Times New Roman" w:cs="Times New Roman"/>
          <w:sz w:val="26"/>
          <w:szCs w:val="26"/>
        </w:rPr>
        <w:lastRenderedPageBreak/>
        <w:t>осуществления Советом депутатов переданных отдельных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полномочий города Москвы, иным вопросам, относящимся к полномочиям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не позднее чем за 1 день до дня заседания Совета депутатов,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 наличии проектов решений и документов, необходимых для рассмотрения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данных вопросов.</w:t>
      </w:r>
    </w:p>
    <w:p w14:paraId="505B93B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Исключение вопроса из утвержденной повестки дня допускается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только до начала его рассмотрения по инициативе лица, его внесшего. При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этом Совет депутатов вправе данный вопрос с рассмотрения не снимать.</w:t>
      </w:r>
    </w:p>
    <w:p w14:paraId="643EBF3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Повестка дня внеочередного заседания Совета депутатов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предлагается инициаторами его проведения и формируется в порядке,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установленном настоящей статьей.</w:t>
      </w:r>
    </w:p>
    <w:p w14:paraId="563AF58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Обращения, заявления, информационные сообщения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рассматриваются в разделе «Разное». Решения Совета депутатов по вопросам,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включенным в раздел «Разное», не принимаются, при этом могут быть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принятые протокольные решения.</w:t>
      </w:r>
    </w:p>
    <w:p w14:paraId="2EEB0820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9A38EA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17</w:t>
      </w:r>
    </w:p>
    <w:p w14:paraId="62A4DDD5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DF188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Глава муниципального округа не позднее чем за 5 дней до дня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проведения очередного заседания Совета депутатов доводит до сведения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повестку дня очередного заседания путем ее направления депутатам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электронной почте, а также посредством предоставления для ознакомления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непосредственно в помещении аппарата Совета депутатов.</w:t>
      </w:r>
    </w:p>
    <w:p w14:paraId="2EBDFA2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сроки, установленные пунктом 1 настоящей статьи, аппарат Совета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по согласованию с главой муниципального округа обеспечивает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материалами, необходимыми для рассмотрения вопросов на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депутатов.</w:t>
      </w:r>
    </w:p>
    <w:p w14:paraId="493323C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Повестка дня и материалы к внеочередному заседанию Совета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предоставляются не позднее, чем за 1 день до дня его проведения.</w:t>
      </w:r>
    </w:p>
    <w:p w14:paraId="49EF7EA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Участники заседания и заинтересованные лица имеют право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получить материалы заседания в аппарате Совета депутатов или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непосредственно на заседании Совета депутатов.</w:t>
      </w:r>
    </w:p>
    <w:p w14:paraId="03DB8B58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87D4FF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18</w:t>
      </w:r>
    </w:p>
    <w:p w14:paraId="1A708108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12D76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Председательствующий вправе:</w:t>
      </w:r>
    </w:p>
    <w:p w14:paraId="12DDD5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лишить выступающего слова, в случае нарушения им положений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настоящего Регламента, выступления не по повестке дня, использования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оскорбительных выражений;</w:t>
      </w:r>
    </w:p>
    <w:p w14:paraId="635DBFA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обращаться за информацией к депутатам и присутствующим на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лицам;</w:t>
      </w:r>
    </w:p>
    <w:p w14:paraId="1E8D42A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прекращать прения, если предмет обсуждения не соответствует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повестке дня или рассматриваемому вопросу, а также, если временной лимит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исчерпан и не продлен;</w:t>
      </w:r>
    </w:p>
    <w:p w14:paraId="2C42DF3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призвать депутата к порядку;</w:t>
      </w:r>
    </w:p>
    <w:p w14:paraId="1C7A96C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прервать заседание в случае возникновения в зале чрезвычайных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обстоятельств, а также нарушения общественного порядка.</w:t>
      </w:r>
    </w:p>
    <w:p w14:paraId="25F6260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проведении голосования председательствующий пользуется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правами, установленными статьей 51 настоящего Регламента.</w:t>
      </w:r>
    </w:p>
    <w:p w14:paraId="6F1ECCE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Председательствующий обязан:</w:t>
      </w:r>
    </w:p>
    <w:p w14:paraId="0BA8011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1) соблюдать настоящий Регламент и обеспечивать его </w:t>
      </w:r>
      <w:r w:rsidR="00E95161" w:rsidRPr="00881BF0">
        <w:rPr>
          <w:rFonts w:ascii="Times New Roman" w:hAnsi="Times New Roman" w:cs="Times New Roman"/>
          <w:sz w:val="26"/>
          <w:szCs w:val="26"/>
        </w:rPr>
        <w:t>соблюдение,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всеми участниками заседания, придерживаясь повестки дня;</w:t>
      </w:r>
    </w:p>
    <w:p w14:paraId="473E2E9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2) обеспечивать соблюдение прав депутатов на заседании;</w:t>
      </w:r>
    </w:p>
    <w:p w14:paraId="378F086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обеспечивать порядок в помещении для заседания;</w:t>
      </w:r>
    </w:p>
    <w:p w14:paraId="05429A0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4) осуществлять контроль за </w:t>
      </w:r>
      <w:r w:rsidR="00E95161" w:rsidRPr="00881BF0">
        <w:rPr>
          <w:rFonts w:ascii="Times New Roman" w:hAnsi="Times New Roman" w:cs="Times New Roman"/>
          <w:sz w:val="26"/>
          <w:szCs w:val="26"/>
        </w:rPr>
        <w:t>соблюдением,</w:t>
      </w:r>
      <w:r w:rsidRPr="00881BF0">
        <w:rPr>
          <w:rFonts w:ascii="Times New Roman" w:hAnsi="Times New Roman" w:cs="Times New Roman"/>
          <w:sz w:val="26"/>
          <w:szCs w:val="26"/>
        </w:rPr>
        <w:t xml:space="preserve"> выступающим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установленного времени выступления, своевременно напоминать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выступающему об истечении установленного времени;</w:t>
      </w:r>
    </w:p>
    <w:p w14:paraId="671B0DD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фиксировать все поступившие в ходе заседания предложения 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ставить их на голосование, сообщать результаты голосования;</w:t>
      </w:r>
    </w:p>
    <w:p w14:paraId="13EF36D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6) проявлять уважительное отношение к участникам заседания, не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допускать персональных замечаний и оценок выступлений участников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заседания;</w:t>
      </w:r>
    </w:p>
    <w:p w14:paraId="5B17BD5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7) при необходимости с согласия инициатора редактировать (без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изменения сути) предложения, выносимые на голосование.</w:t>
      </w:r>
    </w:p>
    <w:p w14:paraId="38C8317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31D664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19</w:t>
      </w:r>
    </w:p>
    <w:p w14:paraId="49EACF9F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02BE86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В ходе открытого заседания Совета депутатов, кроме входящих в его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состав депутатов, на заседании вправе присутствовать депутаты Московской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городской Думы, должностные лица органов государственной власти города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Москвы, должностные лица аппарата Совета депутатов, члены Президиума 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представители Совета муниципальных образований города Москвы,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представители органов территориального общественного самоуправления.</w:t>
      </w:r>
    </w:p>
    <w:p w14:paraId="3F7F382B" w14:textId="570F3429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 открытом заседании Совета депутатов могут присутствовать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представители общественных объединений, осуществляющих свою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деятельность на территории муниципального округа, жители муниципального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 (далее - жители), по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письменному уведомлению, направленному главе муниципального округа не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позднее</w:t>
      </w:r>
      <w:r w:rsidR="00E95161">
        <w:rPr>
          <w:rFonts w:ascii="Times New Roman" w:hAnsi="Times New Roman" w:cs="Times New Roman"/>
          <w:sz w:val="26"/>
          <w:szCs w:val="26"/>
        </w:rPr>
        <w:t>,</w:t>
      </w:r>
      <w:r w:rsidRPr="00881BF0">
        <w:rPr>
          <w:rFonts w:ascii="Times New Roman" w:hAnsi="Times New Roman" w:cs="Times New Roman"/>
          <w:sz w:val="26"/>
          <w:szCs w:val="26"/>
        </w:rPr>
        <w:t xml:space="preserve"> чем за 1 день до дня проведения заседания.</w:t>
      </w:r>
    </w:p>
    <w:p w14:paraId="0E9A9C6C" w14:textId="3F59ACEB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Указанные лица подлежат регистрации. Регистрация жителей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осуществляется при предъявлении документов, подтверждающих их местожительства на территории муниципального округа, регистрация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представителей общественных объединений - на основании документа,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подтверждающего их полномочия на участие в заседании Совета депутатов. В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случае отсутствия названных документов, данные лица не могут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присутствовать на заседании Совета депутатов.</w:t>
      </w:r>
    </w:p>
    <w:p w14:paraId="6E4B7CA6" w14:textId="30DAAD4E" w:rsidR="00FE5405" w:rsidRDefault="00FE5405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Аккредитация журналистов средств массовой информации при Совете депутатов осуществляется в порядке, установленном Советом депутатов.  </w:t>
      </w:r>
    </w:p>
    <w:p w14:paraId="5C6F83B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Лица, приглашенные для участия на заседании Совета депутатов при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рассмотрении конкретного вопроса повестки дня, проходят в помещение для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по приглашению председательствующего на заседании и покидают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его по окончании рассмотрения вопроса.</w:t>
      </w:r>
    </w:p>
    <w:p w14:paraId="3D1C20C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Персональный состав приглашенных лиц определяется главой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с учетом предложений редактора проекта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обсуждаемого решения, или докладчика по соответствующему вопросу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повестки дня.</w:t>
      </w:r>
    </w:p>
    <w:p w14:paraId="7B2329D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Запрещается входить в помещение для заседания Совета депутатов с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оружием, входить и выходить во время заседания Совета депутатов без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разрешения председательствующего, а также разговаривать во время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по телефону.</w:t>
      </w:r>
    </w:p>
    <w:p w14:paraId="0F09275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Лица, присутствующие на заседании, не вправе занимать места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за столом заседаний без приглашения председательствующего.</w:t>
      </w:r>
    </w:p>
    <w:p w14:paraId="6D37601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Во время заседания Совета депутатов никто из присутствующих на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не может высказываться, не получив разрешения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председательствующего на заседании. Фотосъемка, видео- и аудиозапись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 лицами, присутствующими на заседании Совета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производится по согласованию с председательствующим и только с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его разрешения.</w:t>
      </w:r>
    </w:p>
    <w:p w14:paraId="006F3020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495EB3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20</w:t>
      </w:r>
    </w:p>
    <w:p w14:paraId="466D10D8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2C037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Заседания Совета депутатов (рассмотрение отдельных вопросов)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могут проводиться закрыто. Закрытое заседание (закрытое рассмотрение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вопросов повестки дня) проводится в соответствии с протокольным решением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 проведении закрытого заседания (закрытого рассмотрения вопросов).</w:t>
      </w:r>
    </w:p>
    <w:p w14:paraId="708CB8C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 закрытом заседании (закрытом рассмотрении вопросов повестки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дня) имеют право присутствовать лица, приглашенные Советом депутатов для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рассмотрения вопроса, включенного в повестку дня.</w:t>
      </w:r>
    </w:p>
    <w:p w14:paraId="6199830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Ознакомление депутатов и иных лиц с протоколом закрытого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 осуществляется по правилам доступа к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информации, отнесенной в установленном федеральным законом порядке к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сведениям, составляющим государственную или иную охраняемую законом</w:t>
      </w:r>
      <w:r w:rsidR="00E95161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тайну.</w:t>
      </w:r>
    </w:p>
    <w:p w14:paraId="5943BFF6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728313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21</w:t>
      </w:r>
    </w:p>
    <w:p w14:paraId="7BF4AD38" w14:textId="77777777" w:rsidR="00E95161" w:rsidRDefault="00E95161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A63DE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На открытых заседаниях Совета депутатов осуществляется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аудиовидеозапись с последующей трансляцией (далее - аудиовидеозапись) 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информационно-телекоммуникационной сети «Интернет» (далее </w:t>
      </w:r>
      <w:r w:rsidR="009924CA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сеть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«Интернет») на официальном сайте или на других сайтах в соответствии с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решением Совета депутатов.</w:t>
      </w:r>
    </w:p>
    <w:p w14:paraId="28A254E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Аудиовидеозапись закрытых заседаний Совета депутатов (закрытого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рассмотрения отдельных вопросов повестки дня), за исключением пункта 3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статьи 60 настоящего Регламента, не размещается в сети «Интернет».</w:t>
      </w:r>
    </w:p>
    <w:p w14:paraId="769F4D5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Обеспечение ведения аудиовидеозаписи заседаний Совета депутатов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хранение аудиовидеозаписи осуществляет аппарат Совета депутатов.</w:t>
      </w:r>
    </w:p>
    <w:p w14:paraId="5866403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Аудиовидеозаписи подлежат хранению в сети «Интернет» и должны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быть доступны для просмотра неограниченному кругу лиц не менее 1 года со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дня размещения.</w:t>
      </w:r>
    </w:p>
    <w:p w14:paraId="65BA80E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Аудиовидеозаписи подлежат хранению на накопителе (жесткий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магнитный диск) или флэш-носителе в течение срока полномочий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 Носитель с архивом аудиовидеозаписей хранится 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уполномоченного муниципального служащего аппарата Совета депутатов.</w:t>
      </w:r>
    </w:p>
    <w:p w14:paraId="3EEF1E1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По истечении срока, указанного в пункте 4 настоящей статьи,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аудиовидеозаписи выдаются в течение 5 рабочих дней по запросу органов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государственной власти, депутатов. В случае поступления запроса от иных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лиц, аудиовидеозаписи выдаются по согласованию с главой муниципального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округа.</w:t>
      </w:r>
    </w:p>
    <w:p w14:paraId="766236D6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DEB1D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22</w:t>
      </w:r>
    </w:p>
    <w:p w14:paraId="6A58855A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00B32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Аудиовидеозапись с указанием даты проведенного заседания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размещается в сети «Интернет» в течение 3 дней со дня проведения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заседания.</w:t>
      </w:r>
    </w:p>
    <w:p w14:paraId="72E5906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Аудиовидеозапись размещается в сети «Интернет» в полном объеме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(с начала заседания Совета депутатов и до его окончания).</w:t>
      </w:r>
    </w:p>
    <w:p w14:paraId="6BE1597E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F3318B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23</w:t>
      </w:r>
    </w:p>
    <w:p w14:paraId="26479AD1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0B0D3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1. Число присутствующих на заседании депутатов определяется по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результатам их регистрации под роспись в листе регистрации депутатов.</w:t>
      </w:r>
    </w:p>
    <w:p w14:paraId="5706767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Организацию регистрации участников заседания обеспечивает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секретарь заседания Совета депутатов, определенный распоряжением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аппарата Совета депутатов из числа муниципальных служащих аппарата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(далее - секретарь).</w:t>
      </w:r>
    </w:p>
    <w:p w14:paraId="2DFB35E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Регистрация начинается перед каждым заседанием Совета депутатов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 30 минут до его начала и проводится до его окончания с указанием времени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регистрации депутата.</w:t>
      </w:r>
    </w:p>
    <w:p w14:paraId="1950B39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Депутат не вправе требовать отмены своей регистрации.</w:t>
      </w:r>
    </w:p>
    <w:p w14:paraId="48078B2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Лист регистрации депутатов передается председательствующему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секретарем перед началом заседания Совета депутатов для определения его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правомочности.</w:t>
      </w:r>
    </w:p>
    <w:p w14:paraId="6472B12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Если депутат, не зарегистрированный в установленном порядке,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выступает на заседании Совета депутатов, он считается зарегистрированным с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момента начала выступления, о чем секретарем делается запись в листе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регистрации.</w:t>
      </w:r>
    </w:p>
    <w:p w14:paraId="1F024E41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680D27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24</w:t>
      </w:r>
    </w:p>
    <w:p w14:paraId="07177B60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32A17CF" w14:textId="0D446447" w:rsidR="00EC598D" w:rsidRPr="00E23963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3963">
        <w:rPr>
          <w:rFonts w:ascii="Times New Roman" w:hAnsi="Times New Roman" w:cs="Times New Roman"/>
          <w:sz w:val="24"/>
          <w:szCs w:val="24"/>
        </w:rPr>
        <w:t xml:space="preserve">1. </w:t>
      </w:r>
      <w:r w:rsidR="00E23963" w:rsidRPr="00E23963">
        <w:rPr>
          <w:rFonts w:ascii="Times New Roman" w:hAnsi="Times New Roman" w:cs="Times New Roman"/>
          <w:sz w:val="24"/>
          <w:szCs w:val="24"/>
        </w:rPr>
        <w:t>Заседания Совета депутатов проводятся в соответствии с Регламентом Совета депутатов, но не реже одного раза в три месяца</w:t>
      </w:r>
      <w:r w:rsidR="00327BE5" w:rsidRPr="00E23963">
        <w:rPr>
          <w:rFonts w:ascii="Times New Roman" w:hAnsi="Times New Roman" w:cs="Times New Roman"/>
          <w:sz w:val="24"/>
          <w:szCs w:val="24"/>
        </w:rPr>
        <w:t>.</w:t>
      </w:r>
    </w:p>
    <w:p w14:paraId="237FB5D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соответствии с протокольным решением очередное заседание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может не проводиться или может быть перенесено.</w:t>
      </w:r>
    </w:p>
    <w:p w14:paraId="7570F98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Время заседания может быть продлено протокольным решением, но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 более чем на 2 часа.</w:t>
      </w:r>
    </w:p>
    <w:p w14:paraId="0A22E31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Перерыв в заседании Совета депутатов продолжительностью до 20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минут может объявляться председательствующим, а также устанавливаться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протокольным решением.</w:t>
      </w:r>
    </w:p>
    <w:p w14:paraId="776E411E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C5075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25</w:t>
      </w:r>
    </w:p>
    <w:p w14:paraId="30B7A717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091FB5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Продолжительность выступлений:</w:t>
      </w:r>
    </w:p>
    <w:p w14:paraId="4B6323B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с докладами и содокладами - до 15 минут;</w:t>
      </w:r>
    </w:p>
    <w:p w14:paraId="355E4D1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в прениях - до 5 минут;</w:t>
      </w:r>
    </w:p>
    <w:p w14:paraId="7DC15AB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по мотивам голосования - до 3 минут;</w:t>
      </w:r>
    </w:p>
    <w:p w14:paraId="7DC281C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с аргументацией и комментариями по поправкам - до 3 минут;</w:t>
      </w:r>
    </w:p>
    <w:p w14:paraId="29FAE64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в пункте повестки дня «Разное» - до 3 минут;</w:t>
      </w:r>
    </w:p>
    <w:p w14:paraId="1961D47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6) со справками, вопросами, формулировками предложений по порядку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ведения - до 3 минут.</w:t>
      </w:r>
    </w:p>
    <w:p w14:paraId="591FBCE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По просьбе выступающего лица время выступления может быть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увеличено. При отсутствии возражений депутатов время выступления может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быть продлено без голосования.</w:t>
      </w:r>
    </w:p>
    <w:p w14:paraId="319FD40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При рассмотрении вопросов, предусмотренных законами города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Москвы о наделении органов местного самоуправления отдельными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полномочиями города Москвы, продолжительность доклада определяется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соответствующим Регламентом по реализации отдельных полномочий города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Москвы.</w:t>
      </w:r>
    </w:p>
    <w:p w14:paraId="5B96A52D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D4BA0D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26</w:t>
      </w:r>
    </w:p>
    <w:p w14:paraId="19671F3F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26690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Изменения очередности рассмотрения вопросов повестки дня, возврат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 одному из предыдущих, но не решенных вопросов осуществляется путем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голосования - большинством голосов от числа депутатов, присутствующих на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или при отсутствии возражений со стороны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без голосования - председательствующим.</w:t>
      </w:r>
    </w:p>
    <w:p w14:paraId="7097699C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BBB777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27</w:t>
      </w:r>
    </w:p>
    <w:p w14:paraId="61E3CCF3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B3A7EA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Если в ходе заседания Совета депутатов возникает беспорядок,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который председательствующий лишен возможности пресечь, объявляется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перерыв, и председательствующий покидает свое место. В этом случае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заседание Совета депутатов считается прерванным до 20 минут.</w:t>
      </w:r>
    </w:p>
    <w:p w14:paraId="0E1AFBC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Если по возобновлении заседания Совета депутатов беспорядок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продолжается, то председательствующий вправе объявить заседание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закрытым.</w:t>
      </w:r>
    </w:p>
    <w:p w14:paraId="3C3AEDF8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BC81EA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28</w:t>
      </w:r>
    </w:p>
    <w:p w14:paraId="074CEB86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F43B0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Внеочередное заседание Совета депутатов созывается главой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по собственной инициативе либо по предложению не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менее одной трети депутатов от установленной численности депутатов.</w:t>
      </w:r>
    </w:p>
    <w:p w14:paraId="3088B8E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Инициаторы предложения о созыве внеочередного заседания Совета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должны представить главе муниципального округа проект повестки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дня внеочередного заседания, а также проекты решений Совета депутатов.</w:t>
      </w:r>
    </w:p>
    <w:p w14:paraId="082B704F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80451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29</w:t>
      </w:r>
    </w:p>
    <w:p w14:paraId="24E84F24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F30D73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На каждом заседании Совета депутатов ведется протокол заседания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(далее - протокол заседания).</w:t>
      </w:r>
    </w:p>
    <w:p w14:paraId="0FBE441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протоколе заседания указываются:</w:t>
      </w:r>
    </w:p>
    <w:p w14:paraId="1146BC7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наименование Совета депутатов и год его созыва;</w:t>
      </w:r>
    </w:p>
    <w:p w14:paraId="61B8C4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порядковый номер заседания Совета депутатов (в пределах созыва),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дата, время и место проведения заседания;</w:t>
      </w:r>
    </w:p>
    <w:p w14:paraId="0860B0F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численность депутатов, установленная Уставом муниципального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округа, число депутатов, избранных в Совет депутатов, число и список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присутствующих на заседании депутатов;</w:t>
      </w:r>
    </w:p>
    <w:p w14:paraId="0072154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состав присутствующих должностных лиц с указанием их должности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места работы;</w:t>
      </w:r>
    </w:p>
    <w:p w14:paraId="33A70FF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утвержденная повестка дня (наименование вопросов, фамилии,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инициалы и должность докладчиков и содокладчиков);</w:t>
      </w:r>
    </w:p>
    <w:p w14:paraId="2B1B97E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6) краткое изложение обсуждения вопросов, включенных в повестку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дня, фамилии, инициалы выступавших;</w:t>
      </w:r>
    </w:p>
    <w:p w14:paraId="5C9E2D0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7) содержание всех принятых решений с указанием числа голосов,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поданных «за», «против», и воздержавшихся.</w:t>
      </w:r>
    </w:p>
    <w:p w14:paraId="3B31392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К протоколу заседания прилагаются:</w:t>
      </w:r>
    </w:p>
    <w:p w14:paraId="6A6B18C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проекты решений, принятых за основу, и поправок к ним, а также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материалы по ним (при их наличии);</w:t>
      </w:r>
    </w:p>
    <w:p w14:paraId="29A3B68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лист регистрации депутатов и лиц, присутствующих на заседании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089D75F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4. Протоколы (со всеми приложениями) на бумажном и электронном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носителе хранятся в аппарате Совета депутатов в условиях, исключающую их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порчу или утрату.</w:t>
      </w:r>
    </w:p>
    <w:p w14:paraId="1BC43FCE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D093F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30</w:t>
      </w:r>
    </w:p>
    <w:p w14:paraId="26C8FAD8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4BE5F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Протокол заседания оформляется в течение 3 дней после дня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проведения заседания Совета депутатов.</w:t>
      </w:r>
    </w:p>
    <w:p w14:paraId="05C2291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Протокол заседания подписывается председательствующим.</w:t>
      </w:r>
    </w:p>
    <w:p w14:paraId="04AF5AE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Если в ходе проведения заседания Совета депутатов происходила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замена председательствующего, то протокол подписывают все лица,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председательствовавшие на данном заседании.</w:t>
      </w:r>
    </w:p>
    <w:p w14:paraId="564034C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Депутаты и иные лица, участвовавшие в открытом заседании Совета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могут ознакомиться с протоколом заседания. При необходимости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депутатам может предоставляться выписка из протокола заседания Совета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78367C3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Ознакомление депутатов и иных лиц с протоколом закрытого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 осуществляется по правилам доступа к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информации, отнесенной в установленном федеральным законом порядке к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сведениям, составляющим государственную или иную охраняемую законом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тайну.</w:t>
      </w:r>
    </w:p>
    <w:p w14:paraId="5D48C28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6. </w:t>
      </w:r>
      <w:r w:rsidRPr="005F7684">
        <w:rPr>
          <w:rFonts w:ascii="Times New Roman" w:hAnsi="Times New Roman" w:cs="Times New Roman"/>
          <w:bCs/>
          <w:sz w:val="26"/>
          <w:szCs w:val="26"/>
        </w:rPr>
        <w:t>В</w:t>
      </w:r>
      <w:r w:rsidRPr="00881BF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течение 3 дней со дня оформления протокола заседания Совета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депутат вправе подать замечания на протокол заседания Совета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 Замечания рассматриваются председательствующим и при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отсутствии возражений, в протокол вносятся изменения. </w:t>
      </w:r>
      <w:r w:rsidRPr="005F7684">
        <w:rPr>
          <w:rFonts w:ascii="Times New Roman" w:hAnsi="Times New Roman" w:cs="Times New Roman"/>
          <w:bCs/>
          <w:sz w:val="26"/>
          <w:szCs w:val="26"/>
        </w:rPr>
        <w:t>В</w:t>
      </w:r>
      <w:r w:rsidRPr="00881BF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случае несогласия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председательствующего с замечаниями, такие замечания рассматриваются на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депутатов.</w:t>
      </w:r>
    </w:p>
    <w:p w14:paraId="4B5B2F20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42BAB0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31</w:t>
      </w:r>
    </w:p>
    <w:p w14:paraId="1A4DF60E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BE532E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Секретарь исполняет следующие обязанности:</w:t>
      </w:r>
    </w:p>
    <w:p w14:paraId="62DDB9A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доводит до сведения депутатов информацию о проведении заседаний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и проект повестки дня, информацию о заседаниях рабочих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органов Совета депутатов;</w:t>
      </w:r>
    </w:p>
    <w:p w14:paraId="6F2731C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своевременно обеспечивает депутатов текстами проектов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документов по вопросам повестки дня и другой необходимой информацией,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справочными материалами;</w:t>
      </w:r>
    </w:p>
    <w:p w14:paraId="4DAE56E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по обращению участников заседания и заинтересованных лиц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обеспечивает их необходимыми материалами к заседанию Совета депутатов;</w:t>
      </w:r>
    </w:p>
    <w:p w14:paraId="3449604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оказывает помощь депутатам в подготовке к заседаниям проектов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повесток дня, проектов решений (документов) и поправок к ним;</w:t>
      </w:r>
    </w:p>
    <w:p w14:paraId="7DFFFEC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приглашает по представлению редактора проекта решения на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лиц, чье присутствие необходимо при обсуждении вопроса;</w:t>
      </w:r>
    </w:p>
    <w:p w14:paraId="60DEEB5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6) проводит регистрацию участников заседаний Совета депутатов;</w:t>
      </w:r>
    </w:p>
    <w:p w14:paraId="62F765F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7) оказывает председательствующему помощь в проведении заседаний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(в том числе, в подсчете голосов при голосовании, фиксирует результаты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голосований; сообщает председательствующему на заседании результаты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голосования);</w:t>
      </w:r>
    </w:p>
    <w:p w14:paraId="480F63C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8) ведет протоколы заседаний Совета депутатов;</w:t>
      </w:r>
    </w:p>
    <w:p w14:paraId="1173F28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9) оформляет принятые Советом депутатов решения и иные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документы;</w:t>
      </w:r>
    </w:p>
    <w:p w14:paraId="282D17F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10) направляет по поручению главы муниципального округа решения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в Регистр муниципальных нормативных правовых актов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города Москвы в порядке, установленном законом города Москвы.</w:t>
      </w:r>
    </w:p>
    <w:p w14:paraId="64FC30A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11) выполняет иные обязанности, связанные с подготовкой 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проведением заседания Совета депутатов.</w:t>
      </w:r>
    </w:p>
    <w:p w14:paraId="39E41233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9AEE9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6. Решения, принимаемые Советом депутатов</w:t>
      </w:r>
    </w:p>
    <w:p w14:paraId="3BBFFC4F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F3F3A7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32</w:t>
      </w:r>
    </w:p>
    <w:p w14:paraId="47B1CF6D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6F624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Совет депутатов принимает решения, устанавливающие правила,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обязательные для исполнения на территории муниципального округа, решение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 удалении главы муниципального округа, а также решения по вопросам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организации деятельности Совета депутатов и по иным вопросам, отнесенным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 его компетенции федеральными законами, законами города Москвы,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Уставом муниципального округа.</w:t>
      </w:r>
    </w:p>
    <w:p w14:paraId="4B1A749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рассмотрении вопросов, не относящихся к указанным в пункте 1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настоящей статьи, или вопросов повестки дня из раздела «Разное», а также 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случаях, установленных настоящим Регламентом, Совет депутатов вправе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принимать протокольные решения.</w:t>
      </w:r>
    </w:p>
    <w:p w14:paraId="50F8B307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FF9076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33</w:t>
      </w:r>
    </w:p>
    <w:p w14:paraId="3F9D0D66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17D0F5" w14:textId="4691B5F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Решения Совета депутатов, устанавливающие правила, обязательные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для исполнения на территории муниципального округа, принимаются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большинством голосов от установленной численности депутатов, если иное не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установлено Федеральным законом от 6 октября 2003 года № 131-</w:t>
      </w:r>
      <w:r w:rsidR="00D22224">
        <w:rPr>
          <w:rFonts w:ascii="Times New Roman" w:hAnsi="Times New Roman" w:cs="Times New Roman"/>
          <w:sz w:val="26"/>
          <w:szCs w:val="26"/>
        </w:rPr>
        <w:t>ФЗ</w:t>
      </w:r>
      <w:r w:rsidRPr="00881BF0">
        <w:rPr>
          <w:rFonts w:ascii="Times New Roman" w:hAnsi="Times New Roman" w:cs="Times New Roman"/>
          <w:sz w:val="26"/>
          <w:szCs w:val="26"/>
        </w:rPr>
        <w:t xml:space="preserve"> «Об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общих принципах организации местного самоуправления в Российской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Федерации».</w:t>
      </w:r>
    </w:p>
    <w:p w14:paraId="37B804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Решение Совета депутатов об удалении главы муниципального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 в отставку считается принятым, если за него проголосовало не менее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двух третей от установленной численности депутатов.</w:t>
      </w:r>
    </w:p>
    <w:p w14:paraId="299AE0A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Устав муниципального округа, решение Совета депутатов о внесении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изменений и дополнений в Устав муниципального округа принимаются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большинством в две трети голосов от установленной численности депутатов.</w:t>
      </w:r>
    </w:p>
    <w:p w14:paraId="35A8B17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Решения Совета депутатов по вопросам осуществления переданных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отдельных полномочий города Москвы принимаются в соответствии законами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иными нормативными правовыми актами города Москвы, регулирующими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вопросы осуществления органами местного самоуправления отдельных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полномочий города Москвы.</w:t>
      </w:r>
    </w:p>
    <w:p w14:paraId="23AD23C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Решения Совета депутатов по вопросам организации деятельности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и по иным вопросам, отнесенным к его компетенции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федеральными законами, законами города Москвы, Уставом муниципального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 принимаются большинством голосов от числа депутатов,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присутствующих на заседании Совета депутатов, если иное не установлено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федеральными законами, законами города Москвы, Уставом муниципального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округа.</w:t>
      </w:r>
    </w:p>
    <w:p w14:paraId="44428BA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Протокол заседания и решения Совета депутатов направляются главе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для подписания на следующий день после подготовки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протокола заседания.</w:t>
      </w:r>
    </w:p>
    <w:p w14:paraId="47F4FB0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Глава муниципального округа подписывает решение Совета депутатов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 день его поступления.</w:t>
      </w:r>
    </w:p>
    <w:p w14:paraId="1C50436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Решение Совета депутатов оформляется в соответствии с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приложениями 1 и 2 к настоящему Регламенту.</w:t>
      </w:r>
    </w:p>
    <w:p w14:paraId="4E3738F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8. Протокольное решение принимается большинством голосов от числа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присутствующих на заседании Совета депутатов. Протокольное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 вносится в протокол заседания Совета депутатов.</w:t>
      </w:r>
    </w:p>
    <w:p w14:paraId="37910E15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D617D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7. Рассмотрение проектов решений</w:t>
      </w:r>
    </w:p>
    <w:p w14:paraId="7A5E6A20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A3C9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34</w:t>
      </w:r>
    </w:p>
    <w:p w14:paraId="70936D81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DCE958" w14:textId="4C57328D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Проекты решений могут вноситься депутатом, группой депутатов,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постоянными комиссиями, главой муниципального округа,</w:t>
      </w:r>
      <w:r w:rsidR="009350D6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органами территориального общественного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самоуправления, инициативными группами граждан (далее </w:t>
      </w:r>
      <w:r w:rsidR="005F7684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субъект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правотворческой инициативы).</w:t>
      </w:r>
    </w:p>
    <w:p w14:paraId="4FF0BBF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Инициативные группы граждан вносят проекты решений в порядке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правотворческой инициативы, установленном Уставом муниципального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округа.</w:t>
      </w:r>
    </w:p>
    <w:p w14:paraId="6168F61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Датой официального внесения проекта решения считается дата его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регистрации в Совете депутатов.</w:t>
      </w:r>
    </w:p>
    <w:p w14:paraId="12B66D29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B86815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35</w:t>
      </w:r>
    </w:p>
    <w:p w14:paraId="721C5FA2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8DCE4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Текст проекта решения подписывается внесшим его субъектом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правотворческой инициативы.</w:t>
      </w:r>
    </w:p>
    <w:p w14:paraId="6C2E459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 проекте решения указываются:</w:t>
      </w:r>
    </w:p>
    <w:p w14:paraId="4630919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слово «Проект» - справа вверху первой страницы текста;</w:t>
      </w:r>
    </w:p>
    <w:p w14:paraId="504F134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субъект правотворческой инициативы - справа вверху под словом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«Проект»;</w:t>
      </w:r>
    </w:p>
    <w:p w14:paraId="04A312B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название проекта решения - в центре первой страницы текста;</w:t>
      </w:r>
    </w:p>
    <w:p w14:paraId="7F1299E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фамилия, инициалы, занимаемая должность и контактный телефон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редактора проекта решения - под текстом проекта;</w:t>
      </w:r>
    </w:p>
    <w:p w14:paraId="07A60F9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ознакомительная виза главы муниципального округа - под текстом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проекта решения.</w:t>
      </w:r>
    </w:p>
    <w:p w14:paraId="08B05525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FBF1EA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36</w:t>
      </w:r>
    </w:p>
    <w:p w14:paraId="12076E3F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21D135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 проекту решения может быть проведено его предварительное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обсуждение депутатами, постоянными комиссиями, а также может быть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проведено его обсуждение с жителями в порядке, установленном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федеральным законодательством и Уставом муниципального округа.</w:t>
      </w:r>
    </w:p>
    <w:p w14:paraId="707AFF9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Депутаты, постоянные комиссии вправе проводить обсуждение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проекта решения и поправок к нему на любой стадии их подготовки 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рассмотрения.</w:t>
      </w:r>
    </w:p>
    <w:p w14:paraId="39AD072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На заседании постоянной комиссии может быть принято заключение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обсуждаемому проекту решения или поправкам к нему. Заключение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должно быть подготовлено постоянной комиссией, если Советом депутатов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принято соответствующее протокольное решение.</w:t>
      </w:r>
    </w:p>
    <w:p w14:paraId="3DF8F46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Глава муниципального округа вправе предложить одной из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постоянных комиссий (профильная комиссия) провести предварительное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обсуждение проекта решения и подготовить заключение к рассмотрению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проекта решения на заседании Совета депутатов.</w:t>
      </w:r>
    </w:p>
    <w:p w14:paraId="12C60AD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Депутаты имеют право представить письменное заключение по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обсуждаемому проекту решения.</w:t>
      </w:r>
    </w:p>
    <w:p w14:paraId="529981C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6. Заключение постоянной комиссии, депутата, группы депутатов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должно содержать мотивированное обоснование необходимости принятия или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отклонения проекта решения.</w:t>
      </w:r>
    </w:p>
    <w:p w14:paraId="6614ED02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BD562A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37</w:t>
      </w:r>
    </w:p>
    <w:p w14:paraId="5435B2D2" w14:textId="77777777" w:rsidR="005F7684" w:rsidRDefault="005F7684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1A178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Основные этапы процедуры рассмотрения проекта решения на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заседаниях Совета депутатов:</w:t>
      </w:r>
    </w:p>
    <w:p w14:paraId="2306605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доклад редактора, содоклады в случаях, предусмотренных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настоящим Регламентом;</w:t>
      </w:r>
    </w:p>
    <w:p w14:paraId="46AA43C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вопросы к редактору и содокладчикам и ответы на вопросы;</w:t>
      </w:r>
    </w:p>
    <w:p w14:paraId="0CF69A7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прения по обсуждаемому вопросу;</w:t>
      </w:r>
    </w:p>
    <w:p w14:paraId="6B9055B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заключительные выступления редактора и содокладчиков;</w:t>
      </w:r>
    </w:p>
    <w:p w14:paraId="1B34435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выступление по мотивам голосования;</w:t>
      </w:r>
    </w:p>
    <w:p w14:paraId="3F07300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6) голосование о принятии проекта решения за основу;</w:t>
      </w:r>
    </w:p>
    <w:p w14:paraId="11C944F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7) внесение поправок к принятому за основу проекту решения (при</w:t>
      </w:r>
      <w:r w:rsidR="005F768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наличии поправок);</w:t>
      </w:r>
    </w:p>
    <w:p w14:paraId="7167B72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8) голосование по принятию решения.</w:t>
      </w:r>
    </w:p>
    <w:p w14:paraId="32EB5EC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рассмотрении проекта решения председательствующий вправе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поставить на голосование вопрос о принятии решения, без голосования 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принятии решения за основу, в случае отсутствия у депутатов замечаний 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предложений по проекту решения.</w:t>
      </w:r>
    </w:p>
    <w:p w14:paraId="0AA047A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Альтернативные проекты решений, то есть проекты, предлагающие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взаимоисключающие по своему содержанию предложения в отношении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одного и того же предмета, рассматриваются в рамках одного вопроса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повестки дня.</w:t>
      </w:r>
    </w:p>
    <w:p w14:paraId="41E8693E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C1A382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38</w:t>
      </w:r>
    </w:p>
    <w:p w14:paraId="64E82433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C1AD0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Доклад делает редактор проекта.</w:t>
      </w:r>
    </w:p>
    <w:p w14:paraId="791843C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Постоянная комиссия, ответственная за рассмотрение вопроса, имеет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 на содоклад.</w:t>
      </w:r>
    </w:p>
    <w:p w14:paraId="32ED1FC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Право на содоклад имеют также глава муниципального округа,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заместитель Председателя Совета депутатов.</w:t>
      </w:r>
    </w:p>
    <w:p w14:paraId="4DE80FB2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AAEFEA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39</w:t>
      </w:r>
    </w:p>
    <w:p w14:paraId="066CF29E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A43A9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Вопросы редактору и содокладчикам задаются депутатами после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окончания доклада и содокладов.</w:t>
      </w:r>
    </w:p>
    <w:p w14:paraId="6369811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Депутат может задать не более двух вопросов подряд. Если не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поступят возражения со стороны других депутатов - до 5 вопросов.</w:t>
      </w:r>
    </w:p>
    <w:p w14:paraId="618AF47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Прения открываются по всем вопросам повестки дня, за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исключением вопросов из раздела «Разное».</w:t>
      </w:r>
    </w:p>
    <w:p w14:paraId="2AD1B5FA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3F008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40</w:t>
      </w:r>
    </w:p>
    <w:p w14:paraId="6E030FAE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7D769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Очередность выступлений устанавливается председательствующим 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соответствии со временем заявки депутата на выступление. Депутат может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выразить свое намерение выступить в письменной форме или путем поднятия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руки.</w:t>
      </w:r>
    </w:p>
    <w:p w14:paraId="163BDD7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2. При установлении очередности выступлений приоритет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предоставляется уполномоченным представителям профильных комиссий, 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также депутатам, предоставившим письменное заключение по обсуждаемому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проекту решения.</w:t>
      </w:r>
    </w:p>
    <w:p w14:paraId="11AC112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Совет депутатов вправе изменить очередность выступлений 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рассмотреть обращения депутатов с просьбой о предоставлении слова.</w:t>
      </w:r>
    </w:p>
    <w:p w14:paraId="111B90E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Право на внеочередное выступление без предварительной записи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имеет председательствующий.</w:t>
      </w:r>
    </w:p>
    <w:p w14:paraId="69922E60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80A17E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41</w:t>
      </w:r>
    </w:p>
    <w:p w14:paraId="2642E802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CB635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Выступающий вправе поддержать обсуждаемый проект решения,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обосновать невозможность его поддержки, определить свое отношение к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проекту решения, а также высказать обоснованные замечания и предложения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 отношении него.</w:t>
      </w:r>
    </w:p>
    <w:p w14:paraId="68AE55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Председательствующий следит за соответствием содержания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выступления вопросу повестки дня, соблюдением установленной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продолжительности выступления и при необходимости напоминает об этом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выступающему.</w:t>
      </w:r>
    </w:p>
    <w:p w14:paraId="031C5E2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Если выступающий игнорирует указания председательствующего,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допускает в своей речи оскорбительные выражения, то председательствующий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призывает его к порядку, делает предупреждение и после повторения лишает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слова.</w:t>
      </w:r>
    </w:p>
    <w:p w14:paraId="7253AE04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F47B8B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42</w:t>
      </w:r>
    </w:p>
    <w:p w14:paraId="4D86B047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325858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 истечении времени, отведенного на прения, слово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предоставляется тем из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записавшихся депутатов, кто настаивает 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выступлении. </w:t>
      </w:r>
      <w:r w:rsidR="00D5752C">
        <w:rPr>
          <w:rFonts w:ascii="Times New Roman" w:hAnsi="Times New Roman" w:cs="Times New Roman"/>
          <w:sz w:val="26"/>
          <w:szCs w:val="26"/>
        </w:rPr>
        <w:t xml:space="preserve">   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Председательствующий выясняет число таких депутатов и либо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предоставляет каждому из них слово в пределах 3 минут, либо ставит 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голосование вопрос о продлении прений при сохранении установленной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настоящим Регламентом продолжительности выступлений.</w:t>
      </w:r>
    </w:p>
    <w:p w14:paraId="1180A84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Предложение о прекращении прений выносится на голосование.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Тексты выступлений депутатов, записавшихся на выступление, но не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выступивших, прилагаются к протоколу заседания по их просьбе. В этом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случае тексты выступлений в машинописном виде сдаются секретарю.</w:t>
      </w:r>
    </w:p>
    <w:p w14:paraId="0FC42E32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42CE07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43</w:t>
      </w:r>
    </w:p>
    <w:p w14:paraId="78AB5CAA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0ECB4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После окончания прений редактор и содокладчики имеют право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выступить с заключительным словом.</w:t>
      </w:r>
    </w:p>
    <w:p w14:paraId="0F998E2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По вопросу о принятии проекта решения допускаются выступления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по мотивам голосования «за» или «против» принятия проекта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 за основу.</w:t>
      </w:r>
    </w:p>
    <w:p w14:paraId="10EF57D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Редактор проекта вправе по итогам прений внести в проект решения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изменения до его принятия за основу и сообщить о них Совету депутатов до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голосования.</w:t>
      </w:r>
    </w:p>
    <w:p w14:paraId="4908CB1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752C">
        <w:rPr>
          <w:rFonts w:ascii="Times New Roman" w:hAnsi="Times New Roman" w:cs="Times New Roman"/>
          <w:bCs/>
          <w:sz w:val="26"/>
          <w:szCs w:val="26"/>
        </w:rPr>
        <w:t>4.</w:t>
      </w:r>
      <w:r w:rsidRPr="00881BF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предложению редактора проекта Совет депутатов вправе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протокольным решением отложить голосование по принятию проекта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 за основу до следующего очередного заседания. По истечении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установленного срока рассмотрение данного вопроса начинается с прений 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заканчивается голосованием о принятии решения за основу.</w:t>
      </w:r>
    </w:p>
    <w:p w14:paraId="7164D75F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4A74E6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lastRenderedPageBreak/>
        <w:t>Статья 44</w:t>
      </w:r>
    </w:p>
    <w:p w14:paraId="61786943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6B1BF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По истечении срока, отведенного для рассмотрения проекта решения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прений по нему, проект соответствующего решения выносится 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голосование для принятия проекта решения за основу. Проект решения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считается принятым за основу, если за него проголосовало большинство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присутствующих на заседании Совета депутатов.</w:t>
      </w:r>
    </w:p>
    <w:p w14:paraId="1F1D7AE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Принятие проекта решения за основу означает, что Совет депутатов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согласился с концепцией проекта, но принятый текст будет дорабатываться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путем внесения в него поправок, не изменяющих одобренную концепцию.</w:t>
      </w:r>
    </w:p>
    <w:p w14:paraId="49018A8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Если никто из депутатов не внесет поправки к принятому за основу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проекту решения, то проект решения выносится на голосование для принятия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решения. Совет депутатов протокольным решением может перенести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принятие решения на другое заседание Совета депутатов.</w:t>
      </w:r>
    </w:p>
    <w:p w14:paraId="5B2CFC6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Если по итогам голосования предложение о принятии проекта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 за основу не набрало необходимого числа голосов, то оно считается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отклоненным без дополнительного голосования. Отклоненный проект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 дальнейшему рассмотрению не подлежит и возвращается редактору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проекта решения.</w:t>
      </w:r>
    </w:p>
    <w:p w14:paraId="67DB78DE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B8D61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45</w:t>
      </w:r>
    </w:p>
    <w:p w14:paraId="72FAB481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6EBABE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При наличии поправок к проекту решения председательствующий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ставит вопрос о внесении поправки в проект решения на голосование.</w:t>
      </w:r>
    </w:p>
    <w:p w14:paraId="6A2DA9A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Редактор голосуемой поправки зачитывает (излагает) поправку 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аргументирует необходимость ее принятия.</w:t>
      </w:r>
    </w:p>
    <w:p w14:paraId="74D37B5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Поправка считается принятой, если за нее проголосовало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большинство депутатов, присутствующих на заседании Совета депутатов.</w:t>
      </w:r>
    </w:p>
    <w:p w14:paraId="702F672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Поправка, снятая редактором с голосования, может быть поддержана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другим депутатом и в этом случае должна быть поставлена на голосование.</w:t>
      </w:r>
    </w:p>
    <w:p w14:paraId="65947BE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По истечении 30 минут после начала рассмотрения поправок Совет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принимает протокольное решение о продлении времени для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дальнейшего рассмотрения поправок или о переносе рассмотрения вопроса 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другое заседание.</w:t>
      </w:r>
    </w:p>
    <w:p w14:paraId="0C627D8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По окончании рассмотрения поправок проект решения ставится на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голосование с учетом внесенных поправок.</w:t>
      </w:r>
    </w:p>
    <w:p w14:paraId="39765C64" w14:textId="524102F3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При рассмотрении вопроса о структуре аппарата Совета депутатов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поправки в проект решения могут быть внесены при согласии </w:t>
      </w:r>
      <w:r w:rsidR="009350D6">
        <w:rPr>
          <w:rFonts w:ascii="Times New Roman" w:hAnsi="Times New Roman" w:cs="Times New Roman"/>
          <w:sz w:val="26"/>
          <w:szCs w:val="26"/>
        </w:rPr>
        <w:t>главы муниципального округа Текстильщики в городе Москве</w:t>
      </w:r>
      <w:r w:rsidRPr="00881BF0">
        <w:rPr>
          <w:rFonts w:ascii="Times New Roman" w:hAnsi="Times New Roman" w:cs="Times New Roman"/>
          <w:sz w:val="26"/>
          <w:szCs w:val="26"/>
        </w:rPr>
        <w:t>.</w:t>
      </w:r>
    </w:p>
    <w:p w14:paraId="0CC33296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778583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8. Голосование</w:t>
      </w:r>
    </w:p>
    <w:p w14:paraId="1EDC3661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11EF44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46</w:t>
      </w:r>
    </w:p>
    <w:p w14:paraId="1B8DA40E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3DB6E4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На заседаниях Совета депутатов используются следующие виды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голосований:</w:t>
      </w:r>
    </w:p>
    <w:p w14:paraId="342259D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открытое;</w:t>
      </w:r>
    </w:p>
    <w:p w14:paraId="24DC9C1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поименное.</w:t>
      </w:r>
    </w:p>
    <w:p w14:paraId="3E5C71B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Открытое и поименное голосование производится поднятием руки.</w:t>
      </w:r>
    </w:p>
    <w:p w14:paraId="7B841FE8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6C9114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47</w:t>
      </w:r>
    </w:p>
    <w:p w14:paraId="3AA980ED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C3E8A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1. Депутат лично осуществляет свое право на голосование.</w:t>
      </w:r>
    </w:p>
    <w:p w14:paraId="5DC11F5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голосовании по одному вопросу депутат имеет один голос.</w:t>
      </w:r>
    </w:p>
    <w:p w14:paraId="54DD24A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Депутат имеет право голосовать за принятие решения, против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принятия решения или воздержаться от принятия решения.</w:t>
      </w:r>
    </w:p>
    <w:p w14:paraId="42D4DE4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Депутат не вправе подать свой голос после завершения голосования,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проголосовать способом, отличным от принятого Советом депутатов для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голосования по данному вопросу, или передать свое право на голосование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другому депутату.</w:t>
      </w:r>
    </w:p>
    <w:p w14:paraId="7B605D66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AEC0BD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48</w:t>
      </w:r>
    </w:p>
    <w:p w14:paraId="0C8E0AD9" w14:textId="77777777" w:rsidR="00D5752C" w:rsidRDefault="00D5752C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42E9F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Перед началом голосования председательствующий сообщает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количество предложений, которые ставятся на голосование, уточняет их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формулировки и последовательность, в которой они ставятся на голосование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(в зависимости от вида голосования), напоминает, какой численностью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 может быть принято решение Совета депутатов или протокольное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решение.</w:t>
      </w:r>
    </w:p>
    <w:p w14:paraId="62169F5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После объявления председательствующим о начале голосования (или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наступления установленного времени для голосования) никто не вправе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прервать голосование, кроме как для заявлений по порядку ведения заседания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18EBBB0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По окончании подсчета голосов и при необходимости их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надлежащего оформления, председательствующий объявляет результаты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голосования.</w:t>
      </w:r>
    </w:p>
    <w:p w14:paraId="2673B18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При отсутствии кворума, необходимого для принятия решения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принимается протокольное решение о переносе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рассмотрения проекта решения на другое заседание Совета депутатов.</w:t>
      </w:r>
    </w:p>
    <w:p w14:paraId="3F6E265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Результаты голосования указываются в протоколе заседания Совета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 При необходимости результаты голосования могут быть указаны 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решении Совета депутатов.</w:t>
      </w:r>
    </w:p>
    <w:p w14:paraId="7FC0B39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Повторное голосование по одному и тому же вопросу допускается 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соответствии с протокольным решением.</w:t>
      </w:r>
    </w:p>
    <w:p w14:paraId="1EB66A3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Редактор проекта решения или председательствующий вправе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вынести проект на повторное голосование (но не более двух раз), если при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голосовании в целом проект решения набрал относительное большинство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голосов, но не достаточное для принятия решения.</w:t>
      </w:r>
    </w:p>
    <w:p w14:paraId="5716A3F7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A9D139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49</w:t>
      </w:r>
    </w:p>
    <w:p w14:paraId="17059865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B41CE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Протокольное решение относительным большинством голосов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считается принятым, если «за» него подано большее число голосов, чем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«против», а при голосовании альтернативных предложений, кроме того, если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«за» подано большее число голосов, чем за любое другое альтернативное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предложение.</w:t>
      </w:r>
    </w:p>
    <w:p w14:paraId="34C69FD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Альтернативными считаются такие предложения или проекты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решений, из которых следует выбрать не более одного.</w:t>
      </w:r>
    </w:p>
    <w:p w14:paraId="42EDE81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При голосовании альтернативных предложений число голосов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против каждого из них не выясняется. Председательствующий предлагает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голосовать за поступившие альтернативные предложения. До голосования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перечисляются все альтернативные предложения.</w:t>
      </w:r>
    </w:p>
    <w:p w14:paraId="3BEDD26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Если ни одно из альтернативных предложений не набрало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необходимого числа голосов, то по предложению, набравшему наибольшее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число голосов, проводится второй тур голосования. По протокольному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решению на голосование во </w:t>
      </w:r>
      <w:r w:rsidRPr="00881BF0">
        <w:rPr>
          <w:rFonts w:ascii="Times New Roman" w:hAnsi="Times New Roman" w:cs="Times New Roman"/>
          <w:sz w:val="26"/>
          <w:szCs w:val="26"/>
        </w:rPr>
        <w:lastRenderedPageBreak/>
        <w:t>втором туре могут быть поставлены два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предложения, набравшие в первом туре большее число голосов, чем другие</w:t>
      </w:r>
      <w:r w:rsidR="00D5752C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предложения.</w:t>
      </w:r>
    </w:p>
    <w:p w14:paraId="2DACE87F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D60236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50</w:t>
      </w:r>
    </w:p>
    <w:p w14:paraId="4C3A38DF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A4ADC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При рассмотрении вопросов, требующих выбора из нескольких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кандидатов на одно вакантное место, голосование проводится турами.</w:t>
      </w:r>
    </w:p>
    <w:p w14:paraId="78ABCBA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Если при голосовании по двум кандидатам ни один из них не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набирает необходимого числа голосов, то проводится второй тур голосования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кандидатуре, набравшей большее число голосов.</w:t>
      </w:r>
    </w:p>
    <w:p w14:paraId="71B0215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Если баллотируются более двух кандидатов и ни один из них при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голосовании не набирает необходимого числа голосов, то проводится второй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тур голосования по двум кандидатам, набравшим большее число голосов по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сравнению с другими кандидатами.</w:t>
      </w:r>
    </w:p>
    <w:p w14:paraId="0CFB69C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Если во втором туре ни один из кандидатов не выбран, проводится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третий тур голосования по кандидату, набравшему большее число голосов по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сравнению с другим кандидатом.</w:t>
      </w:r>
    </w:p>
    <w:p w14:paraId="2415140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Если по результатам голосования, предусмотренного в пункте 2 или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пункте 4 настоящей статьи, кандидат не набрал необходимого числа голосов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или при голосовании по двум кандидатам кандидаты набирают одинаковое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число голосов, то выдвижение кандидатов и выборы проводятся повторно.</w:t>
      </w:r>
    </w:p>
    <w:p w14:paraId="57AD9D7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Дата и время повторных выборов определяются протокольным решением.</w:t>
      </w:r>
    </w:p>
    <w:p w14:paraId="3A7DD689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89C217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51</w:t>
      </w:r>
    </w:p>
    <w:p w14:paraId="68BD521C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203E1A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Председательствующий при голосовании вправе:</w:t>
      </w:r>
    </w:p>
    <w:p w14:paraId="29F38EB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обобщать несколько предложений в одно ключевое с тем, чтобы 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случае его принятия сократить число альтернативных предложений;</w:t>
      </w:r>
    </w:p>
    <w:p w14:paraId="7FB6E94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вносить собственн</w:t>
      </w:r>
      <w:r w:rsidR="009924CA">
        <w:rPr>
          <w:rFonts w:ascii="Times New Roman" w:hAnsi="Times New Roman" w:cs="Times New Roman"/>
          <w:sz w:val="26"/>
          <w:szCs w:val="26"/>
        </w:rPr>
        <w:t xml:space="preserve">ые предложения или компромиссны </w:t>
      </w:r>
      <w:r w:rsidRPr="00881BF0">
        <w:rPr>
          <w:rFonts w:ascii="Times New Roman" w:hAnsi="Times New Roman" w:cs="Times New Roman"/>
          <w:sz w:val="26"/>
          <w:szCs w:val="26"/>
        </w:rPr>
        <w:t>формулировки, не снимая с голосования ни одного из предложений;</w:t>
      </w:r>
    </w:p>
    <w:p w14:paraId="2720511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большом количестве предложений, которые относятся к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различным проблемам, председательствующий проводит серию голосований.</w:t>
      </w:r>
    </w:p>
    <w:p w14:paraId="1DD3A26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В первую очередь голосуются предложения по порядку ведения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депутатов, а затем проводятся голосования по существу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каждой проблемы в рамках вопроса повестки дня.</w:t>
      </w:r>
    </w:p>
    <w:p w14:paraId="5B0AAC26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37B205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9. Деятельность депутата в Совете депутатов</w:t>
      </w:r>
    </w:p>
    <w:p w14:paraId="6595ABEF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9F1DE5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52</w:t>
      </w:r>
    </w:p>
    <w:p w14:paraId="0EEBACBD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24E8F2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 обязан принимать личное участие в заседаниях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рабочих органов Совета депутатов, членом которых он является.</w:t>
      </w:r>
    </w:p>
    <w:p w14:paraId="1AD773E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невозможности присутствовать на указанных заседаниях депутат обязан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своевременно информировать об этом соответственно главу муниципального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округа, руководителя рабочей группы.</w:t>
      </w:r>
    </w:p>
    <w:p w14:paraId="56858A5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Депутат пользуется правом решающего голоса по всем вопросам,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рассматриваемым Советом депутатов, рабочими органами Совета депутатов,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членом которых он является.</w:t>
      </w:r>
    </w:p>
    <w:p w14:paraId="5C18B891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3. Депутат вправе присутствовать на заседании любого рабочего органа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членом которого он не является, и принимать участие 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обсуждении любых вопросов с правом совещательного голоса.</w:t>
      </w:r>
    </w:p>
    <w:p w14:paraId="3B6D7CC6" w14:textId="77777777" w:rsidR="008255E4" w:rsidRDefault="008255E4" w:rsidP="007959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7258998F" w14:textId="77777777" w:rsidR="008255E4" w:rsidRPr="008255E4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255E4">
        <w:rPr>
          <w:rFonts w:ascii="Times New Roman" w:eastAsia="Calibri" w:hAnsi="Times New Roman" w:cs="Times New Roman"/>
          <w:b/>
          <w:sz w:val="26"/>
          <w:szCs w:val="26"/>
        </w:rPr>
        <w:t xml:space="preserve">Статья 52.1. </w:t>
      </w:r>
    </w:p>
    <w:p w14:paraId="4C07F6CA" w14:textId="77777777" w:rsidR="008255E4" w:rsidRDefault="008255E4" w:rsidP="007959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68937654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1. Депутатские группы являются депутатскими объединениями, образованными из депутатов, являющихся членами одной политической партии, имеющей в соответствии с федеральным законодательством право выдвигать кандидатов на выборах в Советы депутатов муниципальных округов в городе Москве (далее – политическая партия). В состав депутатской группы, на основании решения депутатской группы, также могут входить беспартийные депутаты. Численность депутатской группы должна составлять не менее трех депутатов.</w:t>
      </w:r>
    </w:p>
    <w:p w14:paraId="7C2F5146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2. Депутат может состоять только в одной депутатской группе.</w:t>
      </w:r>
    </w:p>
    <w:p w14:paraId="3E4DE5B0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3. Депутатские группы создаются на организационных собраниях депутатов, на которых принимается решение о создании депутатской группы, утверждается персональный состав, определяется полное наименование депутатской группы с указанием названия политической партии, избирается руководитель депутатской группы.</w:t>
      </w:r>
    </w:p>
    <w:p w14:paraId="4D716322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4. Решения, принятые на организационном собрании депутатов, оформляются протоколом, который подписывается всеми депутатами, входящими в создаваемую депутатскую группу.</w:t>
      </w:r>
    </w:p>
    <w:p w14:paraId="11F4F329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5. Протокол проведения организационного собрания направляется главе муниципального округа Текстильщики в городе Москве, который информирует Совет депутатов о создании депутатской группы на ближайшем заседании Совета депутатов.</w:t>
      </w:r>
    </w:p>
    <w:p w14:paraId="7D211D45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 xml:space="preserve">6. Вхождение депутата в состав существующей депутатской группы производится на основании письменного заявления депутата и решения большинства от общего числа членов депутатской группы, оформляемого протоколом, подписываемым руководителем депутатской группы. </w:t>
      </w:r>
    </w:p>
    <w:p w14:paraId="7A6CD4CD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7. Депутат исключается из состава депутатской группы в соответствии с решением большинства от общего числа членов депутатской группы или на основании письменного заявления депутата.</w:t>
      </w:r>
    </w:p>
    <w:p w14:paraId="3C2CBCAD" w14:textId="77777777" w:rsidR="008255E4" w:rsidRPr="00DE595A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8. Сведения о создании депутатских групп подлежат размещению на официальном сайте и официальному опубликованию.</w:t>
      </w:r>
    </w:p>
    <w:p w14:paraId="1B4F0A99" w14:textId="77777777" w:rsidR="008255E4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595A">
        <w:rPr>
          <w:rFonts w:ascii="Times New Roman" w:eastAsia="Calibri" w:hAnsi="Times New Roman" w:cs="Times New Roman"/>
          <w:sz w:val="26"/>
          <w:szCs w:val="26"/>
        </w:rPr>
        <w:t>9. Порядок работы депутатской группы определяется решениями, принимаемыми на заседаниях депутатской группы.</w:t>
      </w:r>
    </w:p>
    <w:p w14:paraId="42564994" w14:textId="77777777" w:rsidR="008255E4" w:rsidRDefault="008255E4" w:rsidP="007959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3517CE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53</w:t>
      </w:r>
    </w:p>
    <w:p w14:paraId="68304323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E8C848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 вправе:</w:t>
      </w:r>
    </w:p>
    <w:p w14:paraId="0FC55F0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избирать и быть избранным в рабочие органы Совета депутатов,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предлагать кандидатов (в том числе и свою кандидатуру) в эти органы;</w:t>
      </w:r>
    </w:p>
    <w:p w14:paraId="21DC430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вносить предложения по повестке дня, по порядку ведения заседания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депутатов;</w:t>
      </w:r>
    </w:p>
    <w:p w14:paraId="1A050E9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вносить поправки к проектам решений;</w:t>
      </w:r>
    </w:p>
    <w:p w14:paraId="4F0D413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участвовать в прениях, задавать вопросы докладчику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(содокладчику), выступать по мотивам голосования (до голосования);</w:t>
      </w:r>
    </w:p>
    <w:p w14:paraId="4A8AF78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требовать постановки своих предложений по вопросам повестки дня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 голосование;</w:t>
      </w:r>
    </w:p>
    <w:p w14:paraId="5047B4A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6) высказывать мнение по персональному составу создаваемых или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созданных Советом депутатов рабочих органов и кандидатурам лиц,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избираемых или назначаемых Советом депутатов;</w:t>
      </w:r>
    </w:p>
    <w:p w14:paraId="69E9B7F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7) ставить вопрос о необходимости разработки решения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депутатов, вносить проекты решений;</w:t>
      </w:r>
    </w:p>
    <w:p w14:paraId="4642738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8) оглашать на заседаниях Совета депутатов обращения граждан,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имеющие общественное значение;</w:t>
      </w:r>
    </w:p>
    <w:p w14:paraId="7E56560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9) получать информацию о деятельности аппарата Совета депутатов;</w:t>
      </w:r>
    </w:p>
    <w:p w14:paraId="513065C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10) представлять проекты депутатских запросов;</w:t>
      </w:r>
    </w:p>
    <w:p w14:paraId="48BC4A9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11) пользоваться другими правами, предоставленными ему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Федерации, законами и иными нормативными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правовыми актами города Москвы, Уставом муниципального округа 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настоящим Регламентом.</w:t>
      </w:r>
    </w:p>
    <w:p w14:paraId="7A868CD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Обращение депутата в письменной форме оформляется на бланке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депутата. Форма бланка депутата утверждается Советом депутатов.</w:t>
      </w:r>
    </w:p>
    <w:p w14:paraId="16D7372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Аппаратом Совета депутатов обеспечивается беспрепятственный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доступ депутатов к правовым актам, принятым органами местного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самоуправления. По письменному запросу депутата предоставляются копии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муниципальных правовых актов.</w:t>
      </w:r>
    </w:p>
    <w:p w14:paraId="596CB667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A9E6D5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54</w:t>
      </w:r>
    </w:p>
    <w:p w14:paraId="6AD4F62C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F4DAD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 на заседании Совета депутатов обязан:</w:t>
      </w:r>
    </w:p>
    <w:p w14:paraId="7A7C307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лично регистрироваться на каждом заседании;</w:t>
      </w:r>
    </w:p>
    <w:p w14:paraId="095C0E3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соблюдать настоящий Регламент и повестку дня, выполнять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правомерные требования председательствующего;</w:t>
      </w:r>
    </w:p>
    <w:p w14:paraId="2B9A047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выступать только с разрешения председательствующего;</w:t>
      </w:r>
    </w:p>
    <w:p w14:paraId="4EA9EA5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в выступлении или вопросе не допускать личных обращений к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присутствующим в зале, кроме докладчика (содокладчика) 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председательствующего;</w:t>
      </w:r>
    </w:p>
    <w:p w14:paraId="67903D1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5) не употреблять в выступлении или вопросе грубых, оскорбительных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выражений, наносящих ущерб чести и достоинству граждан, не призывать к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незаконным действиям, не использовать заведомо ложную информацию, не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допускать оценок участников заседания и их высказываний, необоснованных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обвинений в чей-либо адрес.</w:t>
      </w:r>
    </w:p>
    <w:p w14:paraId="238540C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 случае нарушения требований, установленных подпунктами 3 и 5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пункта 1 настоящей статьи депутат (выступающий или задающий вопрос)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может быть лишен председательствующим права слова до конца заседания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4A12D175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EFA541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55</w:t>
      </w:r>
    </w:p>
    <w:p w14:paraId="7477CC7D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ECE01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Депутат, группа депутатов вправе обращаться с депутатским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запросом - специальным видом обращения - в органы государственной власти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города Москвы, органы местного самоуправления, к их должностным лицам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вопросам местного значения или по вопросам осуществления органами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местного самоуправления переданных отдельных полномочий города Москвы.</w:t>
      </w:r>
    </w:p>
    <w:p w14:paraId="445D451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Депутатский запрос представляется для рассмотрения на заседании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в письменной форме, в случае необходимости (по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протокольному решению) направляется для изучения в рабочие органы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либо сразу включается в повестку дня.</w:t>
      </w:r>
    </w:p>
    <w:p w14:paraId="49307DC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3. Текст депутатского запроса, о котором сообщается на заседании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должен быть предварительно предоставлен всем депутатам.</w:t>
      </w:r>
    </w:p>
    <w:p w14:paraId="6456809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На заседании Совета депутатов депутат - автор запроса (один из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авторов) информирует Совет депутатов о целях подачи и содержании запроса.</w:t>
      </w:r>
    </w:p>
    <w:p w14:paraId="658F919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Рассмотрение депутатского запроса не может быть перенесено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протокольным решением на следующее заседание Совета депутатов без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согласия депутата, группы депутатов.</w:t>
      </w:r>
    </w:p>
    <w:p w14:paraId="4FD065C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В ходе обсуждения депутат - автор запроса (один из авторов) может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внести в него изменения.</w:t>
      </w:r>
    </w:p>
    <w:p w14:paraId="08DD780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7. По результатам рассмотрения обращения депутата Советом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принимается решение о признании или не признании обращения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депутатским запросом.</w:t>
      </w:r>
    </w:p>
    <w:p w14:paraId="3352A499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481455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56</w:t>
      </w:r>
    </w:p>
    <w:p w14:paraId="6E4D160E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E540AE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Депутатский запрос оформляется в письменной форме на бланке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депутатского запроса. Форма бланка депутатского запроса утверждается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Советом депутатов.</w:t>
      </w:r>
    </w:p>
    <w:p w14:paraId="1933F90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Депутатский запрос должен содержать:</w:t>
      </w:r>
    </w:p>
    <w:p w14:paraId="79E5F7C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наименование адресата с указанием всех реквизитов (фамилия,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должность, наименование органа, учреждения, предприятия, адрес места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нахождения и т.п.);</w:t>
      </w:r>
    </w:p>
    <w:p w14:paraId="065EA26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предмет депутатского запроса;</w:t>
      </w:r>
    </w:p>
    <w:p w14:paraId="7787E8B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подпись депутата (группы депутатов), которые обратились с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запросом.</w:t>
      </w:r>
    </w:p>
    <w:p w14:paraId="33F74B8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Депутатский запрос направляется в органы, указанные в пункте 1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статьи 55 с выпиской из решения Совета депутатов, содержащей сведения о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признании обращения депутатским запросом.</w:t>
      </w:r>
    </w:p>
    <w:p w14:paraId="311A84B1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16148A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57</w:t>
      </w:r>
    </w:p>
    <w:p w14:paraId="6C2DEE89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924E7D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Депутат проводит прием граждан в установленном Советом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порядке, а также ведет в пределах своей компетенции работу с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обращениями граждан.</w:t>
      </w:r>
    </w:p>
    <w:p w14:paraId="57E0114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График приема депутатами граждан подлежит официальному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опубликованию, а также размещению на официальном сайте не позднее 10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дней со дня его утверждения.</w:t>
      </w:r>
    </w:p>
    <w:p w14:paraId="4A03C4A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Глава муниципального округа вправе направлять депутатам для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рассмотрения поступающие на его имя или в адрес Совета депутатов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письменные обращения граждан в соответствии с нахождением места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жительства заявителей на территории избирательных округов депутатов.</w:t>
      </w:r>
    </w:p>
    <w:p w14:paraId="0D9B4DA7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9FEA82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Глава 10. Заключительные положения</w:t>
      </w:r>
    </w:p>
    <w:p w14:paraId="5984D71F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83DB7FF" w14:textId="77777777" w:rsidR="009924CA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58</w:t>
      </w:r>
      <w:r w:rsidR="009924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2C89584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1CC7A9" w14:textId="77777777" w:rsidR="00881BF0" w:rsidRPr="009924CA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Настоящий Регламент обязателен для соблюдения всеми лицами,</w:t>
      </w:r>
      <w:r w:rsidR="009924C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присутствующими на заседаниях Совета депутатов.</w:t>
      </w:r>
    </w:p>
    <w:p w14:paraId="0F248F04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88F403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59</w:t>
      </w:r>
    </w:p>
    <w:p w14:paraId="7A9FDE9D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2C1C4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Контроль за соблюдением настоящего Регламента осуществляет глава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округа. Контроль за соблюдением Регламента во время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заседаний Совета депутатов возлагается на председательствующего.</w:t>
      </w:r>
    </w:p>
    <w:p w14:paraId="5146AC22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F467F5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Статья 60</w:t>
      </w:r>
    </w:p>
    <w:p w14:paraId="6E9061DB" w14:textId="77777777" w:rsidR="009924CA" w:rsidRDefault="009924CA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06F74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Лицу, нарушающему порядок на заседании Совета,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председательствующий объявляет предупреждение.</w:t>
      </w:r>
    </w:p>
    <w:p w14:paraId="0A4A692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При повторном нарушении порядка лицо, присутствующее на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заседании Совета депутатов (за исключением депутата), на основании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протокольного решения может быть удалено из зала заседания Совета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на все время заседания Совета депутатов.</w:t>
      </w:r>
    </w:p>
    <w:p w14:paraId="63B062F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В случае массового нарушения порядка лицами, присутствующими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 заседании Совета депутатов, Совет депутатов может удалить их (за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исключением депутатов) из зала заседания, и провести закрытое заседание</w:t>
      </w:r>
      <w:r w:rsidR="009924CA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депутатов, приняв соответствующее протокольное решение.</w:t>
      </w:r>
    </w:p>
    <w:p w14:paraId="4778E621" w14:textId="6D2EC64F" w:rsidR="00170BC4" w:rsidRDefault="00170BC4" w:rsidP="007959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68292AE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91565375"/>
      <w:r w:rsidRPr="00881BF0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202D9B3C" w14:textId="4F4CC232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left="6804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к Регламенту Совета</w:t>
      </w:r>
      <w:r w:rsidR="00170BC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9350D6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образования-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</w:t>
      </w:r>
      <w:r w:rsidR="00170BC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округа Текстильщики в</w:t>
      </w:r>
      <w:r w:rsidR="00170BC4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городе Москве</w:t>
      </w:r>
    </w:p>
    <w:bookmarkEnd w:id="2"/>
    <w:p w14:paraId="10A90F30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0B8555E" w14:textId="77777777" w:rsidR="00191F7B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AAFC21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Правила</w:t>
      </w:r>
    </w:p>
    <w:p w14:paraId="43B5455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оформления решения Совета депутатов</w:t>
      </w:r>
    </w:p>
    <w:p w14:paraId="1C311C5B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Текстильщики в городе Москве</w:t>
      </w:r>
    </w:p>
    <w:p w14:paraId="23198010" w14:textId="77777777" w:rsidR="00191F7B" w:rsidRPr="00881BF0" w:rsidRDefault="00191F7B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452B7B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1. Решение Совета депутатов муниципального округа Текстильщики в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городе Москве (далее - решение Совета депутатов) оформляется на бланке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установленного образца (далее - бланк). Форма бланка утверждается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Советом депутатов муниципального округа Текстильщики в городе Москве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(далее - Совет депутатов).</w:t>
      </w:r>
    </w:p>
    <w:p w14:paraId="145E890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На бланке размещается герб муниципального округа Текстильщики в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городе Москве, полное наименование Совета депутатов </w:t>
      </w:r>
      <w:r w:rsidR="00191F7B">
        <w:rPr>
          <w:rFonts w:ascii="Times New Roman" w:hAnsi="Times New Roman" w:cs="Times New Roman"/>
          <w:sz w:val="26"/>
          <w:szCs w:val="26"/>
        </w:rPr>
        <w:t>–</w:t>
      </w:r>
      <w:r w:rsidRPr="00881BF0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муниципального округа Текстильщики в городе Москве), и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наименование вида муниципального правового акта - РЕШЕНИЕ.</w:t>
      </w:r>
    </w:p>
    <w:p w14:paraId="09BC799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Бланки изготавливаются типографским способом на бумаге формата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А4.</w:t>
      </w:r>
    </w:p>
    <w:p w14:paraId="1E913C5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подготовке проекта решения Совета депутатов бланки не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применяются.</w:t>
      </w:r>
    </w:p>
    <w:p w14:paraId="44C5C9ED" w14:textId="77777777" w:rsidR="00191F7B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На решении Совета депутатов проставляются дата и номер.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E0528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Дату оформляют словесно-цифровым способом в такой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последовательности: день месяца, месяц, год (без кавычек). Например: 1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марта 2013 года.</w:t>
      </w:r>
    </w:p>
    <w:p w14:paraId="22CADF2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Номер решения Совета депутатов состоит из порядкового номера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заседания Совета депутатов и, через знак дроби «/», порядкового номера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вопроса в повестке дня.</w:t>
      </w:r>
    </w:p>
    <w:p w14:paraId="5BE0D55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Заголовок к тексту решения должен быть кратким и соответствовать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содержанию решения Совета депутатов. Заголовок начинается с предлога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«О» или «Об» (о чем решение).</w:t>
      </w:r>
    </w:p>
    <w:p w14:paraId="5B64EDC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Заголовок решения Совета депутатов о внесении изменений и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дополнений в ранее принятое решение Совета депутатов оформляется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следующим образом: «О внесении изменений и дополнений в решение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муниципального округа Текстильщики в городе Москве»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(далее указывается дата и номер решения).</w:t>
      </w:r>
    </w:p>
    <w:p w14:paraId="4A01D0B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Заголовок к тексту решения Совета депутатов выделяется жирным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шрифтом.</w:t>
      </w:r>
    </w:p>
    <w:p w14:paraId="42B0E0E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Текст решения Совета депутатов должен быть предельно кратким,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суть должна быть изложена четко и исключать возможность двоякого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толкования.</w:t>
      </w:r>
    </w:p>
    <w:p w14:paraId="16B0273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использовании сокращений необходимо соблюдать единообразие в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пределах одного документа.</w:t>
      </w:r>
    </w:p>
    <w:p w14:paraId="7EDDAFD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Текст решения Совета депутатов печатается через 1,5 интервала с</w:t>
      </w:r>
      <w:r w:rsidR="00191F7B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отступом от заголовка в 2 интервала, абзац начинается с 6 знака.</w:t>
      </w:r>
    </w:p>
    <w:p w14:paraId="19AFA7C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Допускается печатать текст с одинарным межстрочным интервалом,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если на листе не умещается последний пункт (о контроле за исполнением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решения Совета депутатов).</w:t>
      </w:r>
    </w:p>
    <w:p w14:paraId="02C4E4C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Структура текста решения Совета депутатов содержит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мотивировочную и резолютивную части.</w:t>
      </w:r>
    </w:p>
    <w:p w14:paraId="56885099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Мотивировочная часть (преамбула) решения начинается словами «В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целях...», «В связи...», «В соответствии...», «Во исполнение...» и т.п. 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заканчивается словами «Совет депутатов муниципального округа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Текстильщики в городе Москве решил:» (может выделяться жирным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шрифтом). При этом мотивировочная часть не должна превышать 1/3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документа.</w:t>
      </w:r>
    </w:p>
    <w:p w14:paraId="4688D5E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В резолютивной части решения Совета депутатов может быть указано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повелительном наклонении кому какие действия предписывается совершить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в какие сроки.</w:t>
      </w:r>
    </w:p>
    <w:p w14:paraId="0A83B58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Резолютивная часть может состоять из пунктов. Пункты группируются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 их значимости (от наиболее существенных вопросов к второстепенным)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или в последовательности развития темы документа.</w:t>
      </w:r>
    </w:p>
    <w:p w14:paraId="79D69F2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Для детализации предписываемых действий пункты могут делиться на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подпункты и абзацы, абзац может включать в себя дефисы. Номера пунктов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обозначаются арабскими цифрами по порядку, номер подпункта состоит из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номера пункта и порядкового номера подпункта через точку, абзац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печатается с красной строки с прописной буквы, других обозначений не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имеет, дефис печатается с красной строки и начинается с графического знака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«дефис» (-) и строчной буквы.</w:t>
      </w:r>
    </w:p>
    <w:p w14:paraId="39A48917" w14:textId="0ADAEB5F" w:rsidR="00881BF0" w:rsidRPr="0091792F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92F">
        <w:rPr>
          <w:rFonts w:ascii="Times New Roman" w:hAnsi="Times New Roman" w:cs="Times New Roman"/>
          <w:sz w:val="26"/>
          <w:szCs w:val="26"/>
        </w:rPr>
        <w:t>6. Приложение к решению Совета депутатов (далее - приложение)</w:t>
      </w:r>
      <w:r w:rsidR="008F40F7" w:rsidRPr="0091792F">
        <w:rPr>
          <w:rFonts w:ascii="Times New Roman" w:hAnsi="Times New Roman" w:cs="Times New Roman"/>
          <w:sz w:val="26"/>
          <w:szCs w:val="26"/>
        </w:rPr>
        <w:t xml:space="preserve"> </w:t>
      </w:r>
      <w:r w:rsidRPr="0091792F">
        <w:rPr>
          <w:rFonts w:ascii="Times New Roman" w:hAnsi="Times New Roman" w:cs="Times New Roman"/>
          <w:sz w:val="26"/>
          <w:szCs w:val="26"/>
        </w:rPr>
        <w:t>является его неотъемлемой частью</w:t>
      </w:r>
      <w:r w:rsidR="00B123BE" w:rsidRPr="0091792F">
        <w:rPr>
          <w:rFonts w:ascii="Times New Roman" w:hAnsi="Times New Roman" w:cs="Times New Roman"/>
          <w:sz w:val="26"/>
          <w:szCs w:val="26"/>
        </w:rPr>
        <w:t xml:space="preserve"> и имеет сквозную нумерацию страниц с текстом решения.</w:t>
      </w:r>
    </w:p>
    <w:p w14:paraId="782BFCD0" w14:textId="29C963E6" w:rsidR="00881BF0" w:rsidRPr="0091792F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92F">
        <w:rPr>
          <w:rFonts w:ascii="Times New Roman" w:hAnsi="Times New Roman" w:cs="Times New Roman"/>
          <w:sz w:val="26"/>
          <w:szCs w:val="26"/>
        </w:rPr>
        <w:t>При наличии нескольких приложений их нумеруют. Знак номера (№)</w:t>
      </w:r>
      <w:r w:rsidR="008F40F7" w:rsidRPr="0091792F">
        <w:rPr>
          <w:rFonts w:ascii="Times New Roman" w:hAnsi="Times New Roman" w:cs="Times New Roman"/>
          <w:sz w:val="26"/>
          <w:szCs w:val="26"/>
        </w:rPr>
        <w:t xml:space="preserve"> </w:t>
      </w:r>
      <w:r w:rsidRPr="0091792F">
        <w:rPr>
          <w:rFonts w:ascii="Times New Roman" w:hAnsi="Times New Roman" w:cs="Times New Roman"/>
          <w:sz w:val="26"/>
          <w:szCs w:val="26"/>
        </w:rPr>
        <w:t xml:space="preserve">перед порядковыми номерами приложений не ставится. </w:t>
      </w:r>
    </w:p>
    <w:p w14:paraId="4A8EA003" w14:textId="2E0A3F07" w:rsidR="00881BF0" w:rsidRPr="0091792F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92F">
        <w:rPr>
          <w:rFonts w:ascii="Times New Roman" w:hAnsi="Times New Roman" w:cs="Times New Roman"/>
          <w:sz w:val="26"/>
          <w:szCs w:val="26"/>
        </w:rPr>
        <w:t>Номера страниц проставляются в центре верхнего поля листа.</w:t>
      </w:r>
    </w:p>
    <w:p w14:paraId="5C9D750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92F">
        <w:rPr>
          <w:rFonts w:ascii="Times New Roman" w:hAnsi="Times New Roman" w:cs="Times New Roman"/>
          <w:sz w:val="26"/>
          <w:szCs w:val="26"/>
        </w:rPr>
        <w:t xml:space="preserve">Каждое приложение обязательно имеет название, которое </w:t>
      </w:r>
      <w:r w:rsidRPr="00881BF0">
        <w:rPr>
          <w:rFonts w:ascii="Times New Roman" w:hAnsi="Times New Roman" w:cs="Times New Roman"/>
          <w:sz w:val="26"/>
          <w:szCs w:val="26"/>
        </w:rPr>
        <w:t>должно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соответствовать названию, приведенному в тексте решения Совета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депутатов.</w:t>
      </w:r>
    </w:p>
    <w:p w14:paraId="1F9F2A2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Текст приложения может быть оформлен в виде таблицы. Графы 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строки таблицы должны иметь заголовки, выраженные именем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существительным в именительном падеже. Если таблица занимает более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одной страницы, шапка таблицы должна иметь строку с цифровым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обозначением каждой графы, эта строка должна повторяться далее вверху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каждой страницы.</w:t>
      </w:r>
    </w:p>
    <w:p w14:paraId="382175E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Рубрикация структурных элементов в приложении предпочтительна та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же, что и в тексте решения (пункты, подпункты, абзацы, дефисы).</w:t>
      </w:r>
    </w:p>
    <w:p w14:paraId="76B6222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В случае если приложение оформлено в виде таблицы, нумерация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структурных элементов (пункты, строки) обязательна.</w:t>
      </w:r>
    </w:p>
    <w:p w14:paraId="4448DAD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Реквизит «подпись» оформляется следующим образом: наименование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должности лица, подписывающего решение Совета депутатов (Глава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муниципального округа Текстильщики в городе Москве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или Временно</w:t>
      </w:r>
      <w:proofErr w:type="gramEnd"/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исполняющий полномочия главы муниципального округа Текстильщики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городе Москве или Председательствующий на заседании Совета депутатов),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личная подпись, инициалы и фамилия.</w:t>
      </w:r>
    </w:p>
    <w:p w14:paraId="5A14F183" w14:textId="77777777" w:rsidR="00170BC4" w:rsidRDefault="00170BC4" w:rsidP="007959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B3432F4" w14:textId="28943DD6" w:rsidR="009350D6" w:rsidRPr="00881BF0" w:rsidRDefault="009350D6" w:rsidP="00795978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7C939E71" w14:textId="77777777" w:rsidR="009350D6" w:rsidRPr="00881BF0" w:rsidRDefault="009350D6" w:rsidP="00795978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к Регламенту Совета</w:t>
      </w:r>
    </w:p>
    <w:p w14:paraId="46325328" w14:textId="77777777" w:rsidR="009350D6" w:rsidRPr="00881BF0" w:rsidRDefault="009350D6" w:rsidP="00795978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депутатов </w:t>
      </w:r>
      <w:r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образования-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</w:t>
      </w:r>
    </w:p>
    <w:p w14:paraId="13ACF3FC" w14:textId="77777777" w:rsidR="009350D6" w:rsidRPr="00881BF0" w:rsidRDefault="009350D6" w:rsidP="00795978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округа Текстильщики в</w:t>
      </w:r>
    </w:p>
    <w:p w14:paraId="6D18C4D7" w14:textId="77777777" w:rsidR="009350D6" w:rsidRPr="00881BF0" w:rsidRDefault="009350D6" w:rsidP="00795978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городе Москве</w:t>
      </w:r>
    </w:p>
    <w:p w14:paraId="44C95DE1" w14:textId="77777777" w:rsidR="008F40F7" w:rsidRDefault="008F40F7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C235734" w14:textId="77777777" w:rsidR="00881BF0" w:rsidRPr="008F40F7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F40F7">
        <w:rPr>
          <w:rFonts w:ascii="Times New Roman" w:hAnsi="Times New Roman" w:cs="Times New Roman"/>
          <w:b/>
          <w:bCs/>
          <w:sz w:val="26"/>
          <w:szCs w:val="26"/>
        </w:rPr>
        <w:t>Правила</w:t>
      </w:r>
    </w:p>
    <w:p w14:paraId="72D55741" w14:textId="5F9458E1" w:rsidR="00881BF0" w:rsidRPr="008F40F7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F40F7">
        <w:rPr>
          <w:rFonts w:ascii="Times New Roman" w:hAnsi="Times New Roman" w:cs="Times New Roman"/>
          <w:b/>
          <w:bCs/>
          <w:sz w:val="26"/>
          <w:szCs w:val="26"/>
        </w:rPr>
        <w:t>оформления внесения изменений в решения Совета депутатов</w:t>
      </w:r>
      <w:r w:rsidR="009350D6" w:rsidRPr="009350D6">
        <w:rPr>
          <w:rFonts w:ascii="Times New Roman" w:hAnsi="Times New Roman" w:cs="Times New Roman"/>
          <w:sz w:val="26"/>
          <w:szCs w:val="26"/>
        </w:rPr>
        <w:t xml:space="preserve"> </w:t>
      </w:r>
      <w:r w:rsidR="009350D6" w:rsidRPr="009350D6">
        <w:rPr>
          <w:rFonts w:ascii="Times New Roman" w:hAnsi="Times New Roman" w:cs="Times New Roman"/>
          <w:b/>
          <w:bCs/>
          <w:sz w:val="26"/>
          <w:szCs w:val="26"/>
        </w:rPr>
        <w:t>внутригородского муниципального образования</w:t>
      </w:r>
      <w:r w:rsidR="009350D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350D6" w:rsidRPr="009350D6">
        <w:rPr>
          <w:rFonts w:ascii="Times New Roman" w:hAnsi="Times New Roman" w:cs="Times New Roman"/>
          <w:b/>
          <w:bCs/>
          <w:sz w:val="26"/>
          <w:szCs w:val="26"/>
        </w:rPr>
        <w:t>-</w:t>
      </w:r>
    </w:p>
    <w:p w14:paraId="7D815212" w14:textId="77777777" w:rsidR="00881BF0" w:rsidRPr="008F40F7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40F7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округа </w:t>
      </w:r>
      <w:r w:rsidRPr="008F40F7">
        <w:rPr>
          <w:rFonts w:ascii="Times New Roman" w:hAnsi="Times New Roman" w:cs="Times New Roman"/>
          <w:b/>
          <w:sz w:val="26"/>
          <w:szCs w:val="26"/>
        </w:rPr>
        <w:t>Текстильщики в городе Москве</w:t>
      </w:r>
    </w:p>
    <w:p w14:paraId="6536674F" w14:textId="77777777" w:rsidR="008F40F7" w:rsidRDefault="008F40F7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3263BC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Общие положения</w:t>
      </w:r>
    </w:p>
    <w:p w14:paraId="1CCF5732" w14:textId="3FB3A7EF" w:rsidR="00881BF0" w:rsidRPr="008F40F7" w:rsidRDefault="00881BF0" w:rsidP="0079597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40F7">
        <w:rPr>
          <w:rFonts w:ascii="Times New Roman" w:hAnsi="Times New Roman" w:cs="Times New Roman"/>
          <w:sz w:val="26"/>
          <w:szCs w:val="26"/>
        </w:rPr>
        <w:t>Изменения вносятся только в первоначальное решение Совета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F40F7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9350D6" w:rsidRPr="009350D6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</w:t>
      </w:r>
      <w:r w:rsidR="009350D6">
        <w:rPr>
          <w:rFonts w:ascii="Times New Roman" w:hAnsi="Times New Roman" w:cs="Times New Roman"/>
          <w:sz w:val="26"/>
          <w:szCs w:val="26"/>
        </w:rPr>
        <w:t xml:space="preserve"> </w:t>
      </w:r>
      <w:r w:rsidR="009350D6" w:rsidRPr="009350D6">
        <w:rPr>
          <w:rFonts w:ascii="Times New Roman" w:hAnsi="Times New Roman" w:cs="Times New Roman"/>
          <w:sz w:val="26"/>
          <w:szCs w:val="26"/>
        </w:rPr>
        <w:t xml:space="preserve">- </w:t>
      </w:r>
      <w:r w:rsidRPr="008F40F7">
        <w:rPr>
          <w:rFonts w:ascii="Times New Roman" w:hAnsi="Times New Roman" w:cs="Times New Roman"/>
          <w:sz w:val="26"/>
          <w:szCs w:val="26"/>
        </w:rPr>
        <w:t>муниципального округа Текстильщики в городе Москве (далее -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F40F7">
        <w:rPr>
          <w:rFonts w:ascii="Times New Roman" w:hAnsi="Times New Roman" w:cs="Times New Roman"/>
          <w:sz w:val="26"/>
          <w:szCs w:val="26"/>
        </w:rPr>
        <w:t>решение Совета депутатов). Внесение изменений в решение Совета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F40F7">
        <w:rPr>
          <w:rFonts w:ascii="Times New Roman" w:hAnsi="Times New Roman" w:cs="Times New Roman"/>
          <w:sz w:val="26"/>
          <w:szCs w:val="26"/>
        </w:rPr>
        <w:t>депутатов о внесении изменений не допускается.</w:t>
      </w:r>
    </w:p>
    <w:p w14:paraId="5950EB3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2. Внесением изменений в решение Совета депутатов считается:</w:t>
      </w:r>
    </w:p>
    <w:p w14:paraId="105C4C7D" w14:textId="1B6DB1EE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1) дополнение решения Совета депутатов структурными элементами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(статьями, пунктами, подпунктами, абзацами, дефисами), </w:t>
      </w:r>
      <w:r w:rsidR="009350D6" w:rsidRPr="00881BF0">
        <w:rPr>
          <w:rFonts w:ascii="Times New Roman" w:hAnsi="Times New Roman" w:cs="Times New Roman"/>
          <w:sz w:val="26"/>
          <w:szCs w:val="26"/>
        </w:rPr>
        <w:t>приложениями, словами</w:t>
      </w:r>
      <w:r w:rsidRPr="00881BF0">
        <w:rPr>
          <w:rFonts w:ascii="Times New Roman" w:hAnsi="Times New Roman" w:cs="Times New Roman"/>
          <w:sz w:val="26"/>
          <w:szCs w:val="26"/>
        </w:rPr>
        <w:t>, цифрами;</w:t>
      </w:r>
    </w:p>
    <w:p w14:paraId="3FEF110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2) замена слов, цифр;</w:t>
      </w:r>
    </w:p>
    <w:p w14:paraId="516D2D8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3) изложение в новой редакции заголовка, констатирующей или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мотивировочной части, структурного элемента (статьи, пункта, подпункта,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абзаца, дефиса), приложения;</w:t>
      </w:r>
    </w:p>
    <w:p w14:paraId="64789B23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4) исключение из текста реше</w:t>
      </w:r>
      <w:r w:rsidR="008F40F7">
        <w:rPr>
          <w:rFonts w:ascii="Times New Roman" w:hAnsi="Times New Roman" w:cs="Times New Roman"/>
          <w:sz w:val="26"/>
          <w:szCs w:val="26"/>
        </w:rPr>
        <w:t xml:space="preserve">ния Совета депутатов слов, цифр </w:t>
      </w:r>
      <w:r w:rsidRPr="00881BF0">
        <w:rPr>
          <w:rFonts w:ascii="Times New Roman" w:hAnsi="Times New Roman" w:cs="Times New Roman"/>
          <w:sz w:val="26"/>
          <w:szCs w:val="26"/>
        </w:rPr>
        <w:t>приложения.</w:t>
      </w:r>
    </w:p>
    <w:p w14:paraId="01E47AA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3. В заголовке решения Совета депутатов о внесении изменений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решение Совета депутатов указываются дата и номер решения, в которое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вносятся изменения.</w:t>
      </w:r>
    </w:p>
    <w:p w14:paraId="3542834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Изменения вносятся в решение Совета депутатов, а не в приложения к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нему, это должно быть отражено в заголовке и пункте о внесении изменений.</w:t>
      </w:r>
    </w:p>
    <w:p w14:paraId="53B32B7D" w14:textId="00761463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4. Текст решения с заголовком «О внесении изменений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решение Совета депутатов </w:t>
      </w:r>
      <w:r w:rsidR="009350D6" w:rsidRPr="009350D6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</w:t>
      </w:r>
      <w:r w:rsidR="009350D6">
        <w:rPr>
          <w:rFonts w:ascii="Times New Roman" w:hAnsi="Times New Roman" w:cs="Times New Roman"/>
          <w:sz w:val="26"/>
          <w:szCs w:val="26"/>
        </w:rPr>
        <w:t xml:space="preserve"> </w:t>
      </w:r>
      <w:r w:rsidR="009350D6" w:rsidRPr="009350D6">
        <w:rPr>
          <w:rFonts w:ascii="Times New Roman" w:hAnsi="Times New Roman" w:cs="Times New Roman"/>
          <w:sz w:val="26"/>
          <w:szCs w:val="26"/>
        </w:rPr>
        <w:t xml:space="preserve">-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 Текстильщики в городе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Москве от ___________20___ № __ » должен содержать пункт «Внести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изменения в решение Совета депутатов </w:t>
      </w:r>
      <w:r w:rsidR="009350D6" w:rsidRPr="009350D6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</w:t>
      </w:r>
      <w:r w:rsidR="009350D6">
        <w:rPr>
          <w:rFonts w:ascii="Times New Roman" w:hAnsi="Times New Roman" w:cs="Times New Roman"/>
          <w:sz w:val="26"/>
          <w:szCs w:val="26"/>
        </w:rPr>
        <w:t xml:space="preserve"> </w:t>
      </w:r>
      <w:r w:rsidR="009350D6" w:rsidRPr="009350D6">
        <w:rPr>
          <w:rFonts w:ascii="Times New Roman" w:hAnsi="Times New Roman" w:cs="Times New Roman"/>
          <w:sz w:val="26"/>
          <w:szCs w:val="26"/>
        </w:rPr>
        <w:t xml:space="preserve">- </w:t>
      </w:r>
      <w:r w:rsidRPr="00881BF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Текстильщики в городе Москве ...» с обязательным указанием даты, номера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и названия решения, в которое вносятся изменения.</w:t>
      </w:r>
    </w:p>
    <w:p w14:paraId="1B982C1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внесении неоднократных изменений в решение Совета депутатов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 первом пункте решения о внесении изменений дается в скобках ссылка «(в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ред. решений Совета депутатов от ___ __________ 20___ № ____ ,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от ____________ 20__№ ____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перечисляются редакции всех изменений)».</w:t>
      </w:r>
    </w:p>
    <w:p w14:paraId="37DFFB0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5. При внесении изменений недопустимо давать ссылки на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документы, выпущенные позже даты принятия первоначального решения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26ADBD0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6. Каждое изменение должно быть оформлено отдельным пунктом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(подпунктом). Изменения вносятся сначала в текст решения Совета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депутатов по порядку пунктов, затем в приложение.</w:t>
      </w:r>
    </w:p>
    <w:p w14:paraId="723A1A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7. При ссылке в проекте решения Совета депутатов на структурный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элемент решения, в который вносятся изменения, указывается конкретный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структурный элемент, начиная с наименьшего.</w:t>
      </w:r>
    </w:p>
    <w:p w14:paraId="3A2103B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этом статьи, пункты и подпункты обозначаются соответственно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словами «статья», «пункт», «подпункт» и соответствующей цифрой или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буквой, например, «подпункт «а»».</w:t>
      </w:r>
    </w:p>
    <w:p w14:paraId="1F98D79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Абзацы и дефисы обозначаются словами. Первым считается тот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абзац, с которого начинается пункт или подпункт.</w:t>
      </w:r>
    </w:p>
    <w:p w14:paraId="45941167" w14:textId="77777777" w:rsidR="008F40F7" w:rsidRDefault="008F40F7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C6C69D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Внесение изменений в текст решения Совета депутатов и</w:t>
      </w:r>
    </w:p>
    <w:p w14:paraId="4624691E" w14:textId="77777777" w:rsid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1BF0">
        <w:rPr>
          <w:rFonts w:ascii="Times New Roman" w:hAnsi="Times New Roman" w:cs="Times New Roman"/>
          <w:b/>
          <w:bCs/>
          <w:sz w:val="26"/>
          <w:szCs w:val="26"/>
        </w:rPr>
        <w:t>приложений к нему</w:t>
      </w:r>
    </w:p>
    <w:p w14:paraId="7DE176D7" w14:textId="77777777" w:rsidR="008F40F7" w:rsidRPr="00881BF0" w:rsidRDefault="008F40F7" w:rsidP="00795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D99193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8. Дополнение текста одним или несколькими словами (со знаком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препинания, постановку которого влечет за собой вносимое дополнение):</w:t>
      </w:r>
    </w:p>
    <w:p w14:paraId="0569C17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Мотивировочную часть (преамбула) решения после слов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дополнить словами « ...» .</w:t>
      </w:r>
    </w:p>
    <w:p w14:paraId="4530456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Пункт 1.3 решения дополнить словами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.</w:t>
      </w:r>
    </w:p>
    <w:p w14:paraId="67E26ED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Абзац шестой раздела 3 приложения к решению после слова «..»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дополнить словами «...».</w:t>
      </w:r>
    </w:p>
    <w:p w14:paraId="74C2BDFD" w14:textId="77777777" w:rsidR="008F40F7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9. Дополнение текста новым пунктом (абзацем, дефисом):</w:t>
      </w:r>
    </w:p>
    <w:p w14:paraId="6DFF803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Пункт 6.3.1 решения дополнить дефисом в следующей редакции:</w:t>
      </w:r>
    </w:p>
    <w:p w14:paraId="7DE731D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«- ...».</w:t>
      </w:r>
    </w:p>
    <w:p w14:paraId="29711B25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Пункт 1.1.2 приложения к решению дополнить абзацем в следующей</w:t>
      </w:r>
    </w:p>
    <w:p w14:paraId="732B19E7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редакции:</w:t>
      </w:r>
    </w:p>
    <w:p w14:paraId="578DAD5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« ...» .</w:t>
      </w:r>
    </w:p>
    <w:p w14:paraId="7140280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Дополнить решение пунктом 11 в следующей редакции:</w:t>
      </w:r>
    </w:p>
    <w:p w14:paraId="454CF96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11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. ...».</w:t>
      </w:r>
    </w:p>
    <w:p w14:paraId="3507A78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дополнении текста решения Совета депутатов новыми пунктами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можно давать указание на изменение нумерации следующих пунктов:</w:t>
      </w:r>
    </w:p>
    <w:p w14:paraId="01B29CBF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Пункт 8 решения считать пунктом 9.</w:t>
      </w:r>
    </w:p>
    <w:p w14:paraId="3C33EF6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дополнении текста новыми абзацами (дефисами) давать указание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на изменение нумерации последующих абзацев (дефисов) не нужно.</w:t>
      </w:r>
    </w:p>
    <w:p w14:paraId="2F75109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отмене, признании утратившим силу пункта нумерация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последующих пунктов не меняется.</w:t>
      </w:r>
    </w:p>
    <w:p w14:paraId="390AB2E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10. Замена одного или нескольких слов:</w:t>
      </w:r>
    </w:p>
    <w:p w14:paraId="6A7ECC71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заголовке решения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заменить словами « ...» .</w:t>
      </w:r>
    </w:p>
    <w:p w14:paraId="1D75FA8C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пункте 3.1 решения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заменить словами « ...» .</w:t>
      </w:r>
    </w:p>
    <w:p w14:paraId="52198B2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абзаце втором пункта 1 приложения к решению слово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заменить словом « ...» .</w:t>
      </w:r>
    </w:p>
    <w:p w14:paraId="38FB224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11. Замена одного или нескольких слов по всему тексту решения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Совета депутатов и приложения к нему или в нескольких местах:</w:t>
      </w:r>
    </w:p>
    <w:p w14:paraId="155F5EA8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тексте решения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заменить словами « ...» .</w:t>
      </w:r>
    </w:p>
    <w:p w14:paraId="06BF0A7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тексте решения и приложении к нему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в соответствующем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падеже заменить словами « ...» в соответствующем падеже.</w:t>
      </w:r>
    </w:p>
    <w:p w14:paraId="6A01D40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тексте приложения к решению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в соответствующем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падеже заменить словами « ...» в соответствующем падеже.</w:t>
      </w:r>
    </w:p>
    <w:p w14:paraId="63308F2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12. Изменение редакции статьи (пункта, подпункта, абзаца, дефиса):</w:t>
      </w:r>
    </w:p>
    <w:p w14:paraId="58F086E2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Дефис второй пункта 2 решения изложить в следующей редакции:</w:t>
      </w:r>
    </w:p>
    <w:p w14:paraId="1E738364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«...» .</w:t>
      </w:r>
    </w:p>
    <w:p w14:paraId="50844D66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lastRenderedPageBreak/>
        <w:t>Абзац третий пункта 1.2 приложения к решению изложить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следующей редакции:</w:t>
      </w:r>
    </w:p>
    <w:p w14:paraId="7E9A1320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Пункт 6 решения изложить в следующей редакции:</w:t>
      </w:r>
    </w:p>
    <w:p w14:paraId="77DCA0F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«...» .</w:t>
      </w:r>
    </w:p>
    <w:p w14:paraId="66191F8A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При дополнении текста решения Совета депутатов словами, новыми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структурными элементами (пунктами, подпунктами, абзацами, дефисами),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замене слов, изложении в новой редакции констатирующей или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мотивировочной части, структурных элементов формулировка «далее по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тексту» не употребляется.</w:t>
      </w:r>
    </w:p>
    <w:p w14:paraId="6CDBE74B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13. Исключение из текста слов:</w:t>
      </w:r>
    </w:p>
    <w:p w14:paraId="4B45133E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пункте 1.3 исключить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 .</w:t>
      </w:r>
    </w:p>
    <w:p w14:paraId="34001A0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 xml:space="preserve">В пункте 2.1.2 приложения 3 к решению исключить слова </w:t>
      </w:r>
      <w:proofErr w:type="gramStart"/>
      <w:r w:rsidRPr="00881BF0">
        <w:rPr>
          <w:rFonts w:ascii="Times New Roman" w:hAnsi="Times New Roman" w:cs="Times New Roman"/>
          <w:sz w:val="26"/>
          <w:szCs w:val="26"/>
        </w:rPr>
        <w:t>« ...</w:t>
      </w:r>
      <w:proofErr w:type="gramEnd"/>
      <w:r w:rsidRPr="00881BF0">
        <w:rPr>
          <w:rFonts w:ascii="Times New Roman" w:hAnsi="Times New Roman" w:cs="Times New Roman"/>
          <w:sz w:val="26"/>
          <w:szCs w:val="26"/>
        </w:rPr>
        <w:t>».</w:t>
      </w:r>
    </w:p>
    <w:p w14:paraId="02F4271D" w14:textId="77777777" w:rsidR="00881BF0" w:rsidRPr="00881BF0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14. Дополнение решения Совета депутатов приложениями нового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содержания:</w:t>
      </w:r>
    </w:p>
    <w:p w14:paraId="6B8D3476" w14:textId="0FA047C4" w:rsidR="00616B10" w:rsidRPr="008F40F7" w:rsidRDefault="00881BF0" w:rsidP="00795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BF0">
        <w:rPr>
          <w:rFonts w:ascii="Times New Roman" w:hAnsi="Times New Roman" w:cs="Times New Roman"/>
          <w:sz w:val="26"/>
          <w:szCs w:val="26"/>
        </w:rPr>
        <w:t>Дополнить решение Совета депутатов муниципального округа Текстильщики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>в городе Москве о т ____________ 20__года № ____«...» приложениями 5 и 6 в</w:t>
      </w:r>
      <w:r w:rsidR="008F40F7">
        <w:rPr>
          <w:rFonts w:ascii="Times New Roman" w:hAnsi="Times New Roman" w:cs="Times New Roman"/>
          <w:sz w:val="26"/>
          <w:szCs w:val="26"/>
        </w:rPr>
        <w:t xml:space="preserve"> </w:t>
      </w:r>
      <w:r w:rsidRPr="00881BF0">
        <w:rPr>
          <w:rFonts w:ascii="Times New Roman" w:hAnsi="Times New Roman" w:cs="Times New Roman"/>
          <w:sz w:val="26"/>
          <w:szCs w:val="26"/>
        </w:rPr>
        <w:t xml:space="preserve">редакции согласно </w:t>
      </w:r>
      <w:r w:rsidRPr="00170BC4">
        <w:rPr>
          <w:rFonts w:ascii="Times New Roman" w:hAnsi="Times New Roman" w:cs="Times New Roman"/>
          <w:sz w:val="26"/>
          <w:szCs w:val="26"/>
        </w:rPr>
        <w:t>приложениям 1 и 2 к настоящему</w:t>
      </w:r>
      <w:r w:rsidR="00170BC4">
        <w:rPr>
          <w:rFonts w:ascii="Times New Roman" w:hAnsi="Times New Roman" w:cs="Times New Roman"/>
          <w:sz w:val="26"/>
          <w:szCs w:val="26"/>
        </w:rPr>
        <w:t xml:space="preserve"> решению.</w:t>
      </w:r>
    </w:p>
    <w:sectPr w:rsidR="00616B10" w:rsidRPr="008F40F7" w:rsidSect="0091792F">
      <w:head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F49B" w14:textId="77777777" w:rsidR="00A65165" w:rsidRDefault="00A65165" w:rsidP="002A22D5">
      <w:pPr>
        <w:spacing w:after="0" w:line="240" w:lineRule="auto"/>
      </w:pPr>
      <w:r>
        <w:separator/>
      </w:r>
    </w:p>
  </w:endnote>
  <w:endnote w:type="continuationSeparator" w:id="0">
    <w:p w14:paraId="34431956" w14:textId="77777777" w:rsidR="00A65165" w:rsidRDefault="00A65165" w:rsidP="002A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D2D6F" w14:textId="77777777" w:rsidR="00A65165" w:rsidRDefault="00A65165" w:rsidP="002A22D5">
      <w:pPr>
        <w:spacing w:after="0" w:line="240" w:lineRule="auto"/>
      </w:pPr>
      <w:r>
        <w:separator/>
      </w:r>
    </w:p>
  </w:footnote>
  <w:footnote w:type="continuationSeparator" w:id="0">
    <w:p w14:paraId="2C56FE73" w14:textId="77777777" w:rsidR="00A65165" w:rsidRDefault="00A65165" w:rsidP="002A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4382"/>
      <w:docPartObj>
        <w:docPartGallery w:val="Page Numbers (Top of Page)"/>
        <w:docPartUnique/>
      </w:docPartObj>
    </w:sdtPr>
    <w:sdtContent>
      <w:p w14:paraId="7194631A" w14:textId="77777777" w:rsidR="009924CA" w:rsidRDefault="00A7288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49F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64AADBE5" w14:textId="77777777" w:rsidR="009924CA" w:rsidRDefault="009924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B6677"/>
    <w:multiLevelType w:val="hybridMultilevel"/>
    <w:tmpl w:val="9EEAF7B8"/>
    <w:lvl w:ilvl="0" w:tplc="41441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277626"/>
    <w:multiLevelType w:val="multilevel"/>
    <w:tmpl w:val="5ED44D9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76FE4A28"/>
    <w:multiLevelType w:val="multilevel"/>
    <w:tmpl w:val="5ED44D9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 w16cid:durableId="867252231">
    <w:abstractNumId w:val="0"/>
  </w:num>
  <w:num w:numId="2" w16cid:durableId="559173889">
    <w:abstractNumId w:val="1"/>
  </w:num>
  <w:num w:numId="3" w16cid:durableId="543103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F0"/>
    <w:rsid w:val="00030CBE"/>
    <w:rsid w:val="00097979"/>
    <w:rsid w:val="000A4301"/>
    <w:rsid w:val="00143170"/>
    <w:rsid w:val="00170BC4"/>
    <w:rsid w:val="00175238"/>
    <w:rsid w:val="00190DCE"/>
    <w:rsid w:val="00191F7B"/>
    <w:rsid w:val="001920D6"/>
    <w:rsid w:val="001C47FA"/>
    <w:rsid w:val="001D3817"/>
    <w:rsid w:val="002834CA"/>
    <w:rsid w:val="002A22D5"/>
    <w:rsid w:val="00327BE5"/>
    <w:rsid w:val="00375083"/>
    <w:rsid w:val="003A2465"/>
    <w:rsid w:val="004B2433"/>
    <w:rsid w:val="00505CFA"/>
    <w:rsid w:val="00553340"/>
    <w:rsid w:val="005C5364"/>
    <w:rsid w:val="005F7684"/>
    <w:rsid w:val="00616B10"/>
    <w:rsid w:val="00671855"/>
    <w:rsid w:val="00676EAA"/>
    <w:rsid w:val="00706583"/>
    <w:rsid w:val="00795978"/>
    <w:rsid w:val="007B1773"/>
    <w:rsid w:val="008255E4"/>
    <w:rsid w:val="00826440"/>
    <w:rsid w:val="008359BD"/>
    <w:rsid w:val="00881BF0"/>
    <w:rsid w:val="008859DA"/>
    <w:rsid w:val="008F40F7"/>
    <w:rsid w:val="0091792F"/>
    <w:rsid w:val="009350D6"/>
    <w:rsid w:val="00967A99"/>
    <w:rsid w:val="009924CA"/>
    <w:rsid w:val="00A11F08"/>
    <w:rsid w:val="00A222E8"/>
    <w:rsid w:val="00A26FF6"/>
    <w:rsid w:val="00A34E9B"/>
    <w:rsid w:val="00A65165"/>
    <w:rsid w:val="00A72881"/>
    <w:rsid w:val="00A82286"/>
    <w:rsid w:val="00AC63C9"/>
    <w:rsid w:val="00AD049F"/>
    <w:rsid w:val="00AF43A3"/>
    <w:rsid w:val="00B118EC"/>
    <w:rsid w:val="00B123BE"/>
    <w:rsid w:val="00B13038"/>
    <w:rsid w:val="00BB2749"/>
    <w:rsid w:val="00C15185"/>
    <w:rsid w:val="00C31749"/>
    <w:rsid w:val="00CD3517"/>
    <w:rsid w:val="00D22224"/>
    <w:rsid w:val="00D25AD3"/>
    <w:rsid w:val="00D5752C"/>
    <w:rsid w:val="00D83E45"/>
    <w:rsid w:val="00DC2F42"/>
    <w:rsid w:val="00E1213B"/>
    <w:rsid w:val="00E23963"/>
    <w:rsid w:val="00E30C78"/>
    <w:rsid w:val="00E36AC1"/>
    <w:rsid w:val="00E43A48"/>
    <w:rsid w:val="00E95161"/>
    <w:rsid w:val="00E951C6"/>
    <w:rsid w:val="00EC598D"/>
    <w:rsid w:val="00F13654"/>
    <w:rsid w:val="00F36EBC"/>
    <w:rsid w:val="00F467E4"/>
    <w:rsid w:val="00FA6495"/>
    <w:rsid w:val="00FC1AC9"/>
    <w:rsid w:val="00FE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D22BC"/>
  <w15:docId w15:val="{1CD9794D-3472-465B-993B-EABECAB0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0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A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22D5"/>
  </w:style>
  <w:style w:type="paragraph" w:styleId="a6">
    <w:name w:val="footer"/>
    <w:basedOn w:val="a"/>
    <w:link w:val="a7"/>
    <w:uiPriority w:val="99"/>
    <w:unhideWhenUsed/>
    <w:rsid w:val="002A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22D5"/>
  </w:style>
  <w:style w:type="character" w:styleId="a8">
    <w:name w:val="annotation reference"/>
    <w:uiPriority w:val="99"/>
    <w:semiHidden/>
    <w:unhideWhenUsed/>
    <w:rsid w:val="00327BE5"/>
    <w:rPr>
      <w:sz w:val="16"/>
      <w:szCs w:val="16"/>
    </w:rPr>
  </w:style>
  <w:style w:type="paragraph" w:styleId="a9">
    <w:name w:val="No Spacing"/>
    <w:uiPriority w:val="1"/>
    <w:qFormat/>
    <w:rsid w:val="00E23963"/>
    <w:pPr>
      <w:spacing w:after="0" w:line="240" w:lineRule="auto"/>
    </w:pPr>
  </w:style>
  <w:style w:type="paragraph" w:customStyle="1" w:styleId="ConsPlusTitle">
    <w:name w:val="ConsPlusTitle"/>
    <w:rsid w:val="00C317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0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CC577-468D-444E-83D9-8AD5E2AA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10085</Words>
  <Characters>57485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11</cp:revision>
  <cp:lastPrinted>2025-03-13T07:48:00Z</cp:lastPrinted>
  <dcterms:created xsi:type="dcterms:W3CDTF">2025-03-04T07:39:00Z</dcterms:created>
  <dcterms:modified xsi:type="dcterms:W3CDTF">2025-03-13T08:12:00Z</dcterms:modified>
</cp:coreProperties>
</file>