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41066" w14:textId="5FC9711F" w:rsidR="00EB2A46" w:rsidRPr="005D3095" w:rsidRDefault="005D3095" w:rsidP="005D3095">
      <w:pPr>
        <w:pStyle w:val="a3"/>
        <w:ind w:firstLine="709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D3095">
        <w:rPr>
          <w:rFonts w:ascii="Times New Roman" w:hAnsi="Times New Roman" w:cs="Times New Roman"/>
          <w:b/>
          <w:sz w:val="28"/>
          <w:szCs w:val="28"/>
          <w:lang w:eastAsia="ru-RU"/>
        </w:rPr>
        <w:t>ПРОЕКТ</w:t>
      </w:r>
    </w:p>
    <w:p w14:paraId="76605D39" w14:textId="77777777" w:rsidR="00EB2A46" w:rsidRPr="00EB2A46" w:rsidRDefault="00EB2A46" w:rsidP="00694113">
      <w:pPr>
        <w:pStyle w:val="a3"/>
        <w:ind w:left="524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EB2A4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69E5417A" w14:textId="08915C6E" w:rsidR="00EB2A46" w:rsidRPr="00EB2A46" w:rsidRDefault="00694113" w:rsidP="0069411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14:paraId="1B0DC335" w14:textId="579A942C" w:rsidR="00EB2A46" w:rsidRPr="00EB2A46" w:rsidRDefault="00EB2A46" w:rsidP="0069411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размещения сведений о доходах, расходах, об имуществе и обязательствах имущественного характера лиц, замещающих муниципальные должности в муниципальном округе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Текстильщики в городе Москве</w:t>
      </w:r>
      <w:r w:rsidRPr="00EB2A4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, и членов их семей на официальном сайте муниципального округа и предоставления этих сведений средствам массовой информации для опубликования</w:t>
      </w:r>
    </w:p>
    <w:p w14:paraId="7A069294" w14:textId="77777777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69323F29" w14:textId="2ACF4CDB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t xml:space="preserve">Лица, замещающие муниципальные должности в муниципальном округе </w:t>
      </w:r>
      <w:r>
        <w:rPr>
          <w:rFonts w:ascii="Times New Roman" w:hAnsi="Times New Roman" w:cs="Times New Roman"/>
          <w:sz w:val="28"/>
          <w:szCs w:val="28"/>
          <w:lang w:eastAsia="ru-RU"/>
        </w:rPr>
        <w:t>Текстильщики в городе Москве</w:t>
      </w:r>
      <w:r w:rsidRPr="00EB2A46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лица, замещающие муниципальные должности), представляют в Департамент региональной безопасности и противодействия коррупции города Москвы сведения о своих доходах, расходах, об имуществе и обязательствах имущественного характера, сведения о доходах, расходах, об имуществе и обязательствах имущественного характера своих супруг (супругов) и несовершеннолетних детей (далее – сведения о доходах и расходах) в соответствии с федеральным законодательством и законодательством города Москвы.</w:t>
      </w:r>
    </w:p>
    <w:p w14:paraId="47ADEA6D" w14:textId="1642C072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реализации требований федерального законодательства о размещении соответствующих сведений на официальных сайтах органов местного самоуправления и предоставлении этих сведений средствам массовой информации для опубликования </w:t>
      </w:r>
      <w:r w:rsidR="00694113">
        <w:rPr>
          <w:rFonts w:ascii="Times New Roman" w:hAnsi="Times New Roman" w:cs="Times New Roman"/>
          <w:sz w:val="28"/>
          <w:szCs w:val="28"/>
          <w:lang w:eastAsia="ru-RU"/>
        </w:rPr>
        <w:t xml:space="preserve">аппарат Совета </w:t>
      </w:r>
      <w:proofErr w:type="gramStart"/>
      <w:r w:rsidR="00694113">
        <w:rPr>
          <w:rFonts w:ascii="Times New Roman" w:hAnsi="Times New Roman" w:cs="Times New Roman"/>
          <w:sz w:val="28"/>
          <w:szCs w:val="28"/>
          <w:lang w:eastAsia="ru-RU"/>
        </w:rPr>
        <w:t xml:space="preserve">депутатов </w:t>
      </w:r>
      <w:r w:rsidRPr="00EB2A46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</w:t>
      </w:r>
      <w:proofErr w:type="gramEnd"/>
      <w:r w:rsidRPr="00EB2A46">
        <w:rPr>
          <w:rFonts w:ascii="Times New Roman" w:hAnsi="Times New Roman" w:cs="Times New Roman"/>
          <w:sz w:val="28"/>
          <w:szCs w:val="28"/>
          <w:lang w:eastAsia="ru-RU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  <w:lang w:eastAsia="ru-RU"/>
        </w:rPr>
        <w:t>Текстильщики в городе Москве</w:t>
      </w:r>
      <w:r w:rsidRPr="00EB2A46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</w:t>
      </w:r>
      <w:r w:rsidR="00694113">
        <w:rPr>
          <w:rFonts w:ascii="Times New Roman" w:hAnsi="Times New Roman" w:cs="Times New Roman"/>
          <w:sz w:val="28"/>
          <w:szCs w:val="28"/>
          <w:lang w:eastAsia="ru-RU"/>
        </w:rPr>
        <w:t>аппарат</w:t>
      </w:r>
      <w:r w:rsidRPr="00EB2A46">
        <w:rPr>
          <w:rFonts w:ascii="Times New Roman" w:hAnsi="Times New Roman" w:cs="Times New Roman"/>
          <w:sz w:val="28"/>
          <w:szCs w:val="28"/>
          <w:lang w:eastAsia="ru-RU"/>
        </w:rPr>
        <w:t>) запрашивает, получает, размещает и предоставляет указанные сведения в соответствии с настоящим Порядком.</w:t>
      </w:r>
    </w:p>
    <w:p w14:paraId="76072BF7" w14:textId="19DD8B37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t xml:space="preserve">На официальном сайте муниципального округа </w:t>
      </w:r>
      <w:r>
        <w:rPr>
          <w:rFonts w:ascii="Times New Roman" w:hAnsi="Times New Roman" w:cs="Times New Roman"/>
          <w:sz w:val="28"/>
          <w:szCs w:val="28"/>
          <w:lang w:eastAsia="ru-RU"/>
        </w:rPr>
        <w:t>Текстильщики в городе Москве</w:t>
      </w:r>
      <w:r w:rsidRPr="00EB2A46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официальный сайт)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лиц, замещающих муниципальные должности,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</w:p>
    <w:p w14:paraId="0C2E90CE" w14:textId="77777777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t>а) перечень объектов недвижимого имущества, принадлежащих лицу, замещающему муниципальную должность, его супруге (супругу) и несовершеннолетним детям на праве собственности, с указанием вида, площади и страны расположения каждого из таких объектов;</w:t>
      </w:r>
    </w:p>
    <w:p w14:paraId="7175DBDD" w14:textId="77777777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t>б) перечень транспортных средств с указанием вида и марки, принадлежащих на праве собственности лицу, замещающему муниципальную должность, его супруге (супругу) и несовершеннолетним детям;</w:t>
      </w:r>
    </w:p>
    <w:p w14:paraId="5180B3DB" w14:textId="77777777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t>в) декларированный годовой доход лица, замещающего муниципальную должность, его супруги (супруга) и несовершеннолетних детей;</w:t>
      </w:r>
    </w:p>
    <w:p w14:paraId="5180BB17" w14:textId="77777777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t xml:space="preserve">г) сведения об источниках получения средств, за счёт которых совершены сделки по приобретению земельного участка, иного объекта недвижимого имущества, транспортного средства, ценных бумаг, долей </w:t>
      </w:r>
      <w:r w:rsidRPr="00EB2A4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должность, и его супруги (супруга) за три последних года, предшествующих отчётному периоду.</w:t>
      </w:r>
    </w:p>
    <w:p w14:paraId="529635B9" w14:textId="77777777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t>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14:paraId="6797E846" w14:textId="77777777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t>а) иные сведения (кроме указанных в пункте 3 настоящего Порядка) о доходах лица, замещающего муниципальную должность,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14:paraId="49B6BF1D" w14:textId="77777777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t>б) персональные данные супруги (супруга), детей и иных членов семьи лица, замещающего муниципальную должность;</w:t>
      </w:r>
    </w:p>
    <w:p w14:paraId="02CE94C7" w14:textId="77777777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t>в) 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должность, его супруги (супруга), детей и иных членов семьи;</w:t>
      </w:r>
    </w:p>
    <w:p w14:paraId="4A2E5695" w14:textId="77777777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t>г) данные, позволяющие определить местонахождение объектов недвижимого имущества, принадлежащих лицу, замещающему муниципальную должность, его супруге (супругу), детям, иным членам семьи на праве собственности или находящихся в их пользовании;</w:t>
      </w:r>
    </w:p>
    <w:p w14:paraId="6EBC6620" w14:textId="77777777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t>д) информацию, отнесённую к государственной тайне или являющуюся конфиденциальной.</w:t>
      </w:r>
    </w:p>
    <w:p w14:paraId="4CA6BBDB" w14:textId="040F8252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t xml:space="preserve">По истечении срока, установленного законом для представления сведений о доходах и расходах в Департамент региональной безопасности и противодействия коррупции города Москвы, в течение 10 дней </w:t>
      </w:r>
      <w:r w:rsidR="00694113">
        <w:rPr>
          <w:rFonts w:ascii="Times New Roman" w:hAnsi="Times New Roman" w:cs="Times New Roman"/>
          <w:sz w:val="28"/>
          <w:szCs w:val="28"/>
          <w:lang w:eastAsia="ru-RU"/>
        </w:rPr>
        <w:t>аппарат</w:t>
      </w:r>
      <w:r w:rsidRPr="00EB2A46">
        <w:rPr>
          <w:rFonts w:ascii="Times New Roman" w:hAnsi="Times New Roman" w:cs="Times New Roman"/>
          <w:sz w:val="28"/>
          <w:szCs w:val="28"/>
          <w:lang w:eastAsia="ru-RU"/>
        </w:rPr>
        <w:t xml:space="preserve"> запрашивает у Департамента региональной безопасности и противодействия коррупции города Москвы необходимые (в соответствии с пунктом 3 настоящего порядка) сведения.</w:t>
      </w:r>
    </w:p>
    <w:p w14:paraId="33819F7E" w14:textId="44620F8C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t xml:space="preserve">Лица, замещающие муниципальные должности, вправе по собственной инициативе представить в </w:t>
      </w:r>
      <w:r w:rsidR="00694113">
        <w:rPr>
          <w:rFonts w:ascii="Times New Roman" w:hAnsi="Times New Roman" w:cs="Times New Roman"/>
          <w:sz w:val="28"/>
          <w:szCs w:val="28"/>
          <w:lang w:eastAsia="ru-RU"/>
        </w:rPr>
        <w:t>аппарат</w:t>
      </w:r>
      <w:r w:rsidRPr="00EB2A46">
        <w:rPr>
          <w:rFonts w:ascii="Times New Roman" w:hAnsi="Times New Roman" w:cs="Times New Roman"/>
          <w:sz w:val="28"/>
          <w:szCs w:val="28"/>
          <w:lang w:eastAsia="ru-RU"/>
        </w:rPr>
        <w:t xml:space="preserve"> копию сведений о доходах и расходах, представленных в Департамент региональной безопасности и противодействия коррупции города Москвы, содержащую отметку уполномоченного лица о получении.</w:t>
      </w:r>
    </w:p>
    <w:p w14:paraId="0ED083F0" w14:textId="1F6EAD1D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t xml:space="preserve">Сведения, указанные в пункте 3 настоящего Порядка, за весь период замещения муниципальной должности находятся на официальном сайте и ежегодно обновляются в течение 10 дней со дня поступления указанных сведений в </w:t>
      </w:r>
      <w:r w:rsidR="00694113">
        <w:rPr>
          <w:rFonts w:ascii="Times New Roman" w:hAnsi="Times New Roman" w:cs="Times New Roman"/>
          <w:sz w:val="28"/>
          <w:szCs w:val="28"/>
          <w:lang w:eastAsia="ru-RU"/>
        </w:rPr>
        <w:t>аппарат</w:t>
      </w:r>
      <w:r w:rsidRPr="00EB2A4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0623586" w14:textId="7E845876" w:rsidR="00EB2A46" w:rsidRPr="00EB2A46" w:rsidRDefault="00694113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Аппарат</w:t>
      </w:r>
      <w:r w:rsidR="00EB2A46" w:rsidRPr="00EB2A4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02AC3D62" w14:textId="77777777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t>а) в течение трёх рабочих дней со дня поступления запроса от средства массовой информации сообщает о нём лицу, замещающему муниципальную должность, в отношении которого поступил запрос;</w:t>
      </w:r>
    </w:p>
    <w:p w14:paraId="24BB9B11" w14:textId="77777777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б) в течение семи рабочих дней со дня поступления запроса от средства массовой информации обеспечивают предоставление ему сведений, указанных в пункте 3 настоящего Порядка, в том случае, если запрашиваемые сведения отсутствуют на официальном сайте.</w:t>
      </w:r>
    </w:p>
    <w:p w14:paraId="4C389313" w14:textId="2399678B" w:rsidR="00EB2A46" w:rsidRPr="00EB2A46" w:rsidRDefault="00EB2A46" w:rsidP="00EB2A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A46">
        <w:rPr>
          <w:rFonts w:ascii="Times New Roman" w:hAnsi="Times New Roman" w:cs="Times New Roman"/>
          <w:sz w:val="28"/>
          <w:szCs w:val="28"/>
          <w:lang w:eastAsia="ru-RU"/>
        </w:rPr>
        <w:t xml:space="preserve">9. Муниципальные служащие </w:t>
      </w:r>
      <w:r w:rsidR="00694113">
        <w:rPr>
          <w:rFonts w:ascii="Times New Roman" w:hAnsi="Times New Roman" w:cs="Times New Roman"/>
          <w:sz w:val="28"/>
          <w:szCs w:val="28"/>
          <w:lang w:eastAsia="ru-RU"/>
        </w:rPr>
        <w:t xml:space="preserve">аппарата </w:t>
      </w:r>
      <w:r w:rsidRPr="00EB2A46">
        <w:rPr>
          <w:rFonts w:ascii="Times New Roman" w:hAnsi="Times New Roman" w:cs="Times New Roman"/>
          <w:sz w:val="28"/>
          <w:szCs w:val="28"/>
          <w:lang w:eastAsia="ru-RU"/>
        </w:rPr>
        <w:t>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отнесённых к государственной тайне или являющихся конфиденциальными.</w:t>
      </w:r>
    </w:p>
    <w:p w14:paraId="3EC56D66" w14:textId="77777777" w:rsidR="00027C02" w:rsidRDefault="00027C02"/>
    <w:sectPr w:rsidR="00027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AC5296"/>
    <w:multiLevelType w:val="multilevel"/>
    <w:tmpl w:val="200E44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6B428D"/>
    <w:multiLevelType w:val="multilevel"/>
    <w:tmpl w:val="96BEA1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4C7C71"/>
    <w:multiLevelType w:val="multilevel"/>
    <w:tmpl w:val="8FDEA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48D85501"/>
    <w:multiLevelType w:val="hybridMultilevel"/>
    <w:tmpl w:val="2C44AA6E"/>
    <w:lvl w:ilvl="0" w:tplc="973C7FB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7C36943"/>
    <w:multiLevelType w:val="multilevel"/>
    <w:tmpl w:val="DEACF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F53573"/>
    <w:multiLevelType w:val="multilevel"/>
    <w:tmpl w:val="85FA4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684876"/>
    <w:multiLevelType w:val="hybridMultilevel"/>
    <w:tmpl w:val="D4ECFDE4"/>
    <w:lvl w:ilvl="0" w:tplc="5C4434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C02"/>
    <w:rsid w:val="00027C02"/>
    <w:rsid w:val="00094C42"/>
    <w:rsid w:val="005D3095"/>
    <w:rsid w:val="00694113"/>
    <w:rsid w:val="00BF51F6"/>
    <w:rsid w:val="00D44B99"/>
    <w:rsid w:val="00EB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C5E6B"/>
  <w15:chartTrackingRefBased/>
  <w15:docId w15:val="{2A2EF452-C1AB-4B33-A027-877D3C64A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2A46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BF51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8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5</cp:revision>
  <dcterms:created xsi:type="dcterms:W3CDTF">2019-02-21T13:17:00Z</dcterms:created>
  <dcterms:modified xsi:type="dcterms:W3CDTF">2019-02-26T08:04:00Z</dcterms:modified>
</cp:coreProperties>
</file>