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5BE" w:rsidRPr="00B66C78" w:rsidRDefault="004715BE" w:rsidP="004715BE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B66C78">
        <w:rPr>
          <w:rFonts w:ascii="Times New Roman" w:hAnsi="Times New Roman"/>
          <w:b/>
          <w:sz w:val="28"/>
          <w:szCs w:val="28"/>
        </w:rPr>
        <w:t>роект</w:t>
      </w:r>
    </w:p>
    <w:p w:rsidR="004715BE" w:rsidRPr="0078145E" w:rsidRDefault="004715BE" w:rsidP="004715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15BE" w:rsidRPr="0078145E" w:rsidRDefault="004715BE" w:rsidP="004715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45E">
        <w:rPr>
          <w:rFonts w:ascii="Times New Roman" w:hAnsi="Times New Roman"/>
          <w:b/>
          <w:sz w:val="28"/>
          <w:szCs w:val="28"/>
        </w:rPr>
        <w:t xml:space="preserve">СОВЕТ ДЕПУТАТОВ </w:t>
      </w:r>
    </w:p>
    <w:p w:rsidR="004715BE" w:rsidRPr="0078145E" w:rsidRDefault="004715BE" w:rsidP="004715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45E">
        <w:rPr>
          <w:rFonts w:ascii="Times New Roman" w:hAnsi="Times New Roman"/>
          <w:b/>
          <w:sz w:val="28"/>
          <w:szCs w:val="28"/>
        </w:rPr>
        <w:t xml:space="preserve">муниципального округа Текстильщики в городе Москве  </w:t>
      </w:r>
    </w:p>
    <w:p w:rsidR="004715BE" w:rsidRPr="00B66C78" w:rsidRDefault="004715BE" w:rsidP="004715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15BE" w:rsidRPr="00B66C78" w:rsidRDefault="004715BE" w:rsidP="004715B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66C78">
        <w:rPr>
          <w:rFonts w:ascii="Times New Roman" w:hAnsi="Times New Roman"/>
          <w:bCs/>
          <w:sz w:val="28"/>
          <w:szCs w:val="28"/>
        </w:rPr>
        <w:t>РЕШЕНИЕ</w:t>
      </w:r>
    </w:p>
    <w:p w:rsidR="004715BE" w:rsidRPr="00B66C78" w:rsidRDefault="004715BE" w:rsidP="004715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15BE" w:rsidRPr="00B66C78" w:rsidRDefault="004715BE" w:rsidP="004715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C78">
        <w:rPr>
          <w:rFonts w:ascii="Times New Roman" w:hAnsi="Times New Roman"/>
          <w:sz w:val="28"/>
          <w:szCs w:val="28"/>
        </w:rPr>
        <w:t>___  _</w:t>
      </w:r>
      <w:r>
        <w:rPr>
          <w:rFonts w:ascii="Times New Roman" w:hAnsi="Times New Roman"/>
          <w:sz w:val="28"/>
          <w:szCs w:val="28"/>
        </w:rPr>
        <w:t>___________ 20__ года №_______</w:t>
      </w:r>
    </w:p>
    <w:p w:rsidR="004715BE" w:rsidRDefault="004715BE" w:rsidP="00B72572">
      <w:pPr>
        <w:pStyle w:val="a5"/>
        <w:ind w:right="4819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</w:pPr>
    </w:p>
    <w:p w:rsidR="00013BFF" w:rsidRPr="00B72572" w:rsidRDefault="00013BFF" w:rsidP="00B72572">
      <w:pPr>
        <w:pStyle w:val="a5"/>
        <w:ind w:right="481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7257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Об утверждении Регламента реализации полномочий по заслушиванию отчета главы управы района </w:t>
      </w:r>
      <w:r w:rsidR="00B7257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Текстильщики </w:t>
      </w:r>
      <w:r w:rsidRPr="00B7257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города Москвы и информации руководителей городских организаций</w:t>
      </w:r>
    </w:p>
    <w:p w:rsidR="00013BFF" w:rsidRPr="00B72572" w:rsidRDefault="00013BFF" w:rsidP="000376C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257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</w:t>
      </w:r>
    </w:p>
    <w:p w:rsidR="00B23886" w:rsidRDefault="00B23886" w:rsidP="003D4E4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пунктами 1, 3-7</w:t>
      </w:r>
      <w:r>
        <w:rPr>
          <w:rFonts w:ascii="Times New Roman" w:hAnsi="Times New Roman" w:cs="Times New Roman"/>
          <w:sz w:val="28"/>
          <w:szCs w:val="28"/>
          <w:lang w:eastAsia="ru-RU"/>
        </w:rPr>
        <w:t>, 9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 части 1 статьи 1 </w:t>
      </w:r>
      <w:hyperlink r:id="rId7" w:history="1">
        <w:r w:rsidRPr="00B23886">
          <w:rPr>
            <w:rFonts w:ascii="Times New Roman" w:hAnsi="Times New Roman" w:cs="Times New Roman"/>
            <w:sz w:val="28"/>
            <w:szCs w:val="28"/>
            <w:lang w:eastAsia="ru-RU"/>
          </w:rPr>
          <w:t>Закона города Москвы от 11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.07.2012 № 39 «</w:t>
        </w:r>
        <w:r w:rsidRPr="00B23886">
          <w:rPr>
            <w:rFonts w:ascii="Times New Roman" w:hAnsi="Times New Roman" w:cs="Times New Roman"/>
            <w:sz w:val="28"/>
            <w:szCs w:val="28"/>
            <w:lang w:eastAsia="ru-RU"/>
          </w:rPr>
          <w:t>О наделении органов местного самоуправления муниципальных округов отдельными полномочиями города Москвы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»</w:t>
        </w:r>
      </w:hyperlink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, частью 2 статьи 8 </w:t>
      </w:r>
      <w:hyperlink r:id="rId8" w:history="1">
        <w:r w:rsidRPr="00B23886">
          <w:rPr>
            <w:rFonts w:ascii="Times New Roman" w:hAnsi="Times New Roman" w:cs="Times New Roman"/>
            <w:sz w:val="28"/>
            <w:szCs w:val="28"/>
            <w:lang w:eastAsia="ru-RU"/>
          </w:rPr>
          <w:t>Закона города Москвы от 14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.07.2004 № 50 «</w:t>
        </w:r>
        <w:r w:rsidRPr="00B23886">
          <w:rPr>
            <w:rFonts w:ascii="Times New Roman" w:hAnsi="Times New Roman" w:cs="Times New Roman"/>
            <w:sz w:val="28"/>
            <w:szCs w:val="28"/>
            <w:lang w:eastAsia="ru-RU"/>
          </w:rPr>
          <w:t>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»</w:t>
        </w:r>
      </w:hyperlink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hyperlink r:id="rId9" w:history="1">
        <w:r w:rsidRPr="00B23886">
          <w:rPr>
            <w:rFonts w:ascii="Times New Roman" w:hAnsi="Times New Roman" w:cs="Times New Roman"/>
            <w:sz w:val="28"/>
            <w:szCs w:val="28"/>
            <w:lang w:eastAsia="ru-RU"/>
          </w:rPr>
          <w:t>постановлением Правительства Москвы от 10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.09.2012 № 474-ПП «</w:t>
        </w:r>
        <w:r w:rsidRPr="00B23886">
          <w:rPr>
            <w:rFonts w:ascii="Times New Roman" w:hAnsi="Times New Roman" w:cs="Times New Roman"/>
            <w:sz w:val="28"/>
            <w:szCs w:val="28"/>
            <w:lang w:eastAsia="ru-RU"/>
          </w:rPr>
          <w:t>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>»</w:t>
        </w:r>
      </w:hyperlink>
      <w:r w:rsidR="003D4E4C" w:rsidRPr="003D4E4C">
        <w:rPr>
          <w:rFonts w:ascii="Times New Roman" w:hAnsi="Times New Roman" w:cs="Times New Roman"/>
          <w:sz w:val="28"/>
          <w:szCs w:val="28"/>
        </w:rPr>
        <w:t xml:space="preserve"> </w:t>
      </w:r>
      <w:r w:rsidR="003D4E4C" w:rsidRPr="00B23886">
        <w:rPr>
          <w:rFonts w:ascii="Times New Roman" w:hAnsi="Times New Roman" w:cs="Times New Roman"/>
          <w:sz w:val="28"/>
          <w:szCs w:val="28"/>
        </w:rPr>
        <w:t>Совет депутатов муниципального округа Текстильщики в городе Москве решил</w:t>
      </w:r>
      <w:r w:rsidR="003D4E4C">
        <w:rPr>
          <w:rFonts w:ascii="Times New Roman" w:hAnsi="Times New Roman" w:cs="Times New Roman"/>
          <w:sz w:val="28"/>
          <w:szCs w:val="28"/>
        </w:rPr>
        <w:t>: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1. Утвердить Регламент реализации отдельных полномочий города Москвы по заслушиванию отчета главы управы района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 xml:space="preserve">Текстильщики города Москвы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>и информации руководителей городских организаций (приложение).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2. Направить настоящее решение в Департамент территориальных органов исполнительной власти города Москвы, Департамент природопользования и охраны окружающей среды города Москвы, префектуру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 xml:space="preserve">Юго-Восточного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округа города Москвы, управу района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 xml:space="preserve">Текстильщики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Москвы, государственное бюджетное учреждение города Москвы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Жилищник района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>Текстильщики»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>, многофункциональный центр предоставления государственных услуг населению, амбулаторно-поликлиническое учреждение, территориальный центр социального обслуживания населения, государственное учреждение города Москвы, осуществляющего охрану, содержание и использование особо охраняемой природной территории, расположенной на территории муниципального округа, в течение 3 дней со дня его принятия.</w:t>
      </w:r>
    </w:p>
    <w:p w:rsidR="003D4E4C" w:rsidRPr="004715BE" w:rsidRDefault="003D4E4C" w:rsidP="003D4E4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5B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 Со дня вступления в силу настоящего решения признать утратившими силу решение муниципального Собрания внутригородского муниципального образования Текстильщики в городе Москве в городе Москве от 16.10.2012 № 9/5 «Об утверждении Регламента реализации полномочий по заслушиванию отчета главы управы района города Москвы и информации руков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одителей городских организаций».</w:t>
      </w:r>
    </w:p>
    <w:p w:rsidR="003D4E4C" w:rsidRPr="004715BE" w:rsidRDefault="003D4E4C" w:rsidP="003D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15BE">
        <w:rPr>
          <w:rFonts w:ascii="Times New Roman" w:hAnsi="Times New Roman"/>
          <w:bCs/>
          <w:sz w:val="28"/>
          <w:szCs w:val="28"/>
        </w:rPr>
        <w:t>4. </w:t>
      </w:r>
      <w:r w:rsidRPr="004715BE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Pr="004715BE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</w:t>
      </w:r>
      <w:r w:rsidRPr="004715BE">
        <w:rPr>
          <w:rFonts w:ascii="Times New Roman" w:hAnsi="Times New Roman"/>
          <w:sz w:val="28"/>
          <w:szCs w:val="28"/>
        </w:rPr>
        <w:t>в бюллетене «Московский муниципальный вестник»</w:t>
      </w:r>
      <w:r w:rsidRPr="004715BE">
        <w:rPr>
          <w:rFonts w:ascii="Times New Roman" w:hAnsi="Times New Roman"/>
          <w:bCs/>
          <w:sz w:val="28"/>
          <w:szCs w:val="28"/>
        </w:rPr>
        <w:t>.</w:t>
      </w:r>
    </w:p>
    <w:p w:rsidR="003D4E4C" w:rsidRPr="004715BE" w:rsidRDefault="003D4E4C" w:rsidP="003D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15BE">
        <w:rPr>
          <w:rFonts w:ascii="Times New Roman" w:hAnsi="Times New Roman"/>
          <w:sz w:val="28"/>
          <w:szCs w:val="28"/>
        </w:rPr>
        <w:t>5. Контроль за выполнением настоящего решения возложить на главу муниципального округа Текстильщики в городе Москве Игнатьева А.В.</w:t>
      </w:r>
    </w:p>
    <w:p w:rsidR="003D4E4C" w:rsidRPr="004715BE" w:rsidRDefault="003D4E4C" w:rsidP="003D4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4E4C" w:rsidRPr="004715BE" w:rsidRDefault="003D4E4C" w:rsidP="003D4E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715BE">
        <w:rPr>
          <w:rFonts w:ascii="Times New Roman" w:hAnsi="Times New Roman"/>
          <w:b/>
          <w:sz w:val="28"/>
          <w:szCs w:val="28"/>
        </w:rPr>
        <w:t xml:space="preserve">Глава муниципального округа </w:t>
      </w:r>
    </w:p>
    <w:p w:rsidR="003D4E4C" w:rsidRPr="004715BE" w:rsidRDefault="003D4E4C" w:rsidP="003D4E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15BE">
        <w:rPr>
          <w:rFonts w:ascii="Times New Roman" w:hAnsi="Times New Roman"/>
          <w:b/>
          <w:sz w:val="28"/>
          <w:szCs w:val="28"/>
        </w:rPr>
        <w:t xml:space="preserve">Текстильщики в городе Москве                                               А.В.Игнатьева      </w:t>
      </w:r>
      <w:r w:rsidRPr="004715BE">
        <w:rPr>
          <w:rFonts w:ascii="Times New Roman" w:hAnsi="Times New Roman"/>
          <w:b/>
          <w:sz w:val="28"/>
          <w:szCs w:val="28"/>
        </w:rPr>
        <w:tab/>
      </w:r>
      <w:r w:rsidRPr="004715BE">
        <w:rPr>
          <w:rFonts w:ascii="Times New Roman" w:hAnsi="Times New Roman"/>
          <w:sz w:val="28"/>
          <w:szCs w:val="28"/>
        </w:rPr>
        <w:tab/>
      </w:r>
      <w:r w:rsidRPr="004715BE">
        <w:rPr>
          <w:rFonts w:ascii="Times New Roman" w:hAnsi="Times New Roman"/>
          <w:sz w:val="28"/>
          <w:szCs w:val="28"/>
        </w:rPr>
        <w:tab/>
      </w: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16C2" w:rsidRDefault="00FE16C2" w:rsidP="003D4E4C">
      <w:pPr>
        <w:pStyle w:val="a5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Pr="00FE16C2" w:rsidRDefault="003D4E4C" w:rsidP="003D4E4C">
      <w:pPr>
        <w:pStyle w:val="a5"/>
        <w:ind w:left="567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16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Pr="00FE16C2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 решению Совета депутатов муниципального округа </w:t>
      </w:r>
      <w:r w:rsidRPr="00FE16C2">
        <w:rPr>
          <w:rFonts w:ascii="Times New Roman" w:hAnsi="Times New Roman" w:cs="Times New Roman"/>
          <w:sz w:val="24"/>
          <w:szCs w:val="24"/>
          <w:lang w:eastAsia="ru-RU"/>
        </w:rPr>
        <w:t xml:space="preserve">Текстильщики в городе Москве </w:t>
      </w:r>
      <w:r w:rsidRPr="00FE16C2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от </w:t>
      </w:r>
      <w:r w:rsidRPr="00FE16C2">
        <w:rPr>
          <w:rFonts w:ascii="Times New Roman" w:hAnsi="Times New Roman" w:cs="Times New Roman"/>
          <w:sz w:val="24"/>
          <w:szCs w:val="24"/>
          <w:lang w:eastAsia="ru-RU"/>
        </w:rPr>
        <w:t>«__</w:t>
      </w:r>
      <w:r w:rsidR="000376C7" w:rsidRPr="00FE16C2">
        <w:rPr>
          <w:rFonts w:ascii="Times New Roman" w:hAnsi="Times New Roman" w:cs="Times New Roman"/>
          <w:sz w:val="24"/>
          <w:szCs w:val="24"/>
          <w:lang w:eastAsia="ru-RU"/>
        </w:rPr>
        <w:t>_» _</w:t>
      </w:r>
      <w:r w:rsidRPr="00FE16C2">
        <w:rPr>
          <w:rFonts w:ascii="Times New Roman" w:hAnsi="Times New Roman" w:cs="Times New Roman"/>
          <w:sz w:val="24"/>
          <w:szCs w:val="24"/>
          <w:lang w:eastAsia="ru-RU"/>
        </w:rPr>
        <w:t>______2016 №__</w:t>
      </w: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B23886" w:rsidP="003D4E4C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</w:t>
      </w:r>
      <w:r w:rsidR="003D4E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ЕГЛАМЕНТ</w:t>
      </w:r>
    </w:p>
    <w:p w:rsidR="00B23886" w:rsidRPr="00B23886" w:rsidRDefault="00B23886" w:rsidP="003D4E4C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реализации полномочий по заслушиванию отчета главы управы района </w:t>
      </w:r>
      <w:r w:rsidR="003D4E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Текстильщики </w:t>
      </w: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города Москвы и информации руководителей городских организаций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1. Настоящий Регламент определяет порядок реализации Советом депутатов муниципального округа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>Текстильщики в городе Москве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Совет депутатов) отдельных полномочий города Москвы по ежегодному заслушиванию отчета главы управы района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 xml:space="preserve">Текстильщики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Москвы (далее – глава управы района) о результатах деятельности управы района </w:t>
      </w:r>
      <w:r w:rsidR="003D4E4C">
        <w:rPr>
          <w:rFonts w:ascii="Times New Roman" w:hAnsi="Times New Roman" w:cs="Times New Roman"/>
          <w:sz w:val="28"/>
          <w:szCs w:val="28"/>
          <w:lang w:eastAsia="ru-RU"/>
        </w:rPr>
        <w:t xml:space="preserve">Текстильщики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>города Москвы (далее – управа района) и ежегодному заслушиванию информации руководителей следующих городских организаций (далее – руководители городских организаций):</w:t>
      </w:r>
    </w:p>
    <w:p w:rsidR="003D4E4C" w:rsidRPr="008C2CC6" w:rsidRDefault="008C2CC6" w:rsidP="008C2CC6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C2CC6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государственного бюджетного учреждения города Москвы «Жилищник района Текстильщики»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3D4E4C" w:rsidRPr="006E19E9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государственного казенного учреждения города Москвы «Инженерная служба района Текстильщики»</w:t>
      </w:r>
      <w:r>
        <w:rPr>
          <w:rStyle w:val="a7"/>
          <w:rFonts w:ascii="Times New Roman" w:hAnsi="Times New Roman"/>
          <w:b w:val="0"/>
          <w:color w:val="000000"/>
          <w:sz w:val="28"/>
          <w:szCs w:val="28"/>
        </w:rPr>
        <w:t>;</w:t>
      </w:r>
      <w:r>
        <w:rPr>
          <w:rStyle w:val="a7"/>
          <w:b w:val="0"/>
          <w:color w:val="000000"/>
          <w:sz w:val="28"/>
          <w:szCs w:val="28"/>
        </w:rPr>
        <w:t xml:space="preserve"> </w:t>
      </w:r>
    </w:p>
    <w:p w:rsidR="003D4E4C" w:rsidRPr="006E19E9" w:rsidRDefault="003D4E4C" w:rsidP="008C2C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19E9">
        <w:rPr>
          <w:rFonts w:ascii="Times New Roman" w:hAnsi="Times New Roman"/>
          <w:bCs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E19E9">
        <w:rPr>
          <w:rFonts w:ascii="Times New Roman" w:hAnsi="Times New Roman"/>
          <w:sz w:val="28"/>
          <w:szCs w:val="28"/>
        </w:rPr>
        <w:t xml:space="preserve">многофункционального центра предоставления </w:t>
      </w:r>
      <w:r w:rsidR="008C2CC6">
        <w:rPr>
          <w:rFonts w:ascii="Times New Roman" w:hAnsi="Times New Roman"/>
          <w:sz w:val="28"/>
          <w:szCs w:val="28"/>
        </w:rPr>
        <w:t>государственных услуг населению;</w:t>
      </w:r>
      <w:r w:rsidRPr="006E19E9">
        <w:rPr>
          <w:rFonts w:ascii="Times New Roman" w:hAnsi="Times New Roman"/>
          <w:sz w:val="28"/>
          <w:szCs w:val="28"/>
        </w:rPr>
        <w:t xml:space="preserve"> </w:t>
      </w:r>
    </w:p>
    <w:p w:rsidR="003D4E4C" w:rsidRPr="008C2CC6" w:rsidRDefault="003D4E4C" w:rsidP="008C2C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E19E9">
        <w:rPr>
          <w:rFonts w:ascii="Times New Roman" w:hAnsi="Times New Roman"/>
          <w:sz w:val="28"/>
          <w:szCs w:val="28"/>
        </w:rPr>
        <w:t xml:space="preserve">3) </w:t>
      </w:r>
      <w:r w:rsidR="008C2CC6" w:rsidRPr="006E19E9">
        <w:rPr>
          <w:rFonts w:ascii="Times New Roman" w:hAnsi="Times New Roman"/>
          <w:sz w:val="28"/>
          <w:szCs w:val="28"/>
        </w:rPr>
        <w:t>амбулаторно-поликлинического учреждения,</w:t>
      </w:r>
      <w:r w:rsidR="008C2CC6">
        <w:rPr>
          <w:rFonts w:ascii="Times New Roman" w:eastAsiaTheme="minorHAnsi" w:hAnsi="Times New Roman"/>
          <w:sz w:val="28"/>
          <w:szCs w:val="28"/>
        </w:rPr>
        <w:t xml:space="preserve"> обслуживающего</w:t>
      </w:r>
      <w:r w:rsidR="008C2CC6">
        <w:rPr>
          <w:rFonts w:ascii="Times New Roman" w:eastAsiaTheme="minorHAnsi" w:hAnsi="Times New Roman"/>
          <w:sz w:val="28"/>
          <w:szCs w:val="28"/>
        </w:rPr>
        <w:t xml:space="preserve"> население </w:t>
      </w:r>
      <w:r w:rsidR="008C2CC6">
        <w:rPr>
          <w:rFonts w:ascii="Times New Roman" w:eastAsiaTheme="minorHAnsi" w:hAnsi="Times New Roman"/>
          <w:sz w:val="28"/>
          <w:szCs w:val="28"/>
        </w:rPr>
        <w:t>муниципального округа</w:t>
      </w:r>
      <w:r w:rsidRPr="006E19E9">
        <w:rPr>
          <w:rFonts w:ascii="Times New Roman" w:hAnsi="Times New Roman"/>
          <w:sz w:val="28"/>
          <w:szCs w:val="28"/>
        </w:rPr>
        <w:t xml:space="preserve">; </w:t>
      </w:r>
    </w:p>
    <w:p w:rsidR="003D4E4C" w:rsidRPr="006E19E9" w:rsidRDefault="003D4E4C" w:rsidP="008C2C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19E9">
        <w:rPr>
          <w:rFonts w:ascii="Times New Roman" w:hAnsi="Times New Roman"/>
          <w:sz w:val="28"/>
          <w:szCs w:val="28"/>
        </w:rPr>
        <w:t>4) территориального центра социального обслуживания населения</w:t>
      </w:r>
      <w:r w:rsidR="008C2CC6">
        <w:rPr>
          <w:rFonts w:ascii="Times New Roman" w:hAnsi="Times New Roman"/>
          <w:sz w:val="28"/>
          <w:szCs w:val="28"/>
        </w:rPr>
        <w:t xml:space="preserve"> Кузьминки, филиал Текстильщики</w:t>
      </w:r>
      <w:r w:rsidRPr="006E19E9">
        <w:rPr>
          <w:rFonts w:ascii="Times New Roman" w:hAnsi="Times New Roman"/>
          <w:sz w:val="28"/>
          <w:szCs w:val="28"/>
        </w:rPr>
        <w:t>;</w:t>
      </w:r>
    </w:p>
    <w:p w:rsidR="003D4E4C" w:rsidRPr="006E19E9" w:rsidRDefault="003D4E4C" w:rsidP="008C2C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19E9">
        <w:rPr>
          <w:rFonts w:ascii="Times New Roman" w:hAnsi="Times New Roman"/>
          <w:sz w:val="28"/>
          <w:szCs w:val="28"/>
        </w:rPr>
        <w:t xml:space="preserve">5) </w:t>
      </w:r>
      <w:r w:rsidRPr="006E19E9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государственного учреждения города Москвы, осуществляющего охрану, содержание и использование особо охраняемой природной территории -</w:t>
      </w:r>
      <w:r w:rsidRPr="006E19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19E9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природно-исторический парк «Кузьминки - Люблино»</w:t>
      </w:r>
      <w:r w:rsidRPr="006E19E9">
        <w:rPr>
          <w:rFonts w:ascii="Times New Roman" w:hAnsi="Times New Roman"/>
          <w:iCs/>
          <w:sz w:val="28"/>
          <w:szCs w:val="28"/>
        </w:rPr>
        <w:t>;</w:t>
      </w:r>
    </w:p>
    <w:p w:rsidR="003D4E4C" w:rsidRPr="00B23886" w:rsidRDefault="003D4E4C" w:rsidP="008C2CC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7"/>
          <w:rFonts w:ascii="Times New Roman" w:hAnsi="Times New Roman"/>
          <w:b w:val="0"/>
          <w:color w:val="000000"/>
          <w:sz w:val="28"/>
          <w:szCs w:val="28"/>
        </w:rPr>
      </w:pPr>
      <w:r w:rsidRPr="00B23886">
        <w:rPr>
          <w:rFonts w:ascii="Times New Roman" w:hAnsi="Times New Roman"/>
          <w:sz w:val="28"/>
          <w:szCs w:val="28"/>
        </w:rPr>
        <w:t xml:space="preserve">6) </w:t>
      </w:r>
      <w:r w:rsidRPr="00B23886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государственного учреждения города Москвы, осуществляющего организацию досуговой, социально-воспитательной, физкультурно-оздоровительной и спортивной работы с населением по месту жительства, обслуживающего население муниципального округа Текстильщики в гор</w:t>
      </w:r>
      <w:r w:rsidR="008C2CC6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оде Москве</w:t>
      </w:r>
      <w:r w:rsidRPr="00B23886">
        <w:rPr>
          <w:rStyle w:val="a7"/>
          <w:rFonts w:ascii="Times New Roman" w:hAnsi="Times New Roman"/>
          <w:b w:val="0"/>
          <w:color w:val="000000"/>
          <w:sz w:val="28"/>
          <w:szCs w:val="28"/>
        </w:rPr>
        <w:t xml:space="preserve"> ГБУ «МЦ «Галерис».</w:t>
      </w:r>
    </w:p>
    <w:p w:rsidR="003D4E4C" w:rsidRPr="002B2DB3" w:rsidRDefault="003D4E4C" w:rsidP="003D4E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B2DB3">
        <w:rPr>
          <w:rFonts w:ascii="Times New Roman" w:hAnsi="Times New Roman"/>
          <w:sz w:val="28"/>
          <w:szCs w:val="28"/>
        </w:rPr>
        <w:t xml:space="preserve">Организацию работы по реализации Советом депутатов отдельных полномочий города Москвы по ежегодному заслушиванию отчета главы управы района о результатах деятельности управы района (далее – отчет главы управы района) и информации руководителей учреждений, указанных в пункте 1 настоящего Регламента, о работе учреждения (далее – информация руководителей городских организаций, руководители городских организаций) осуществляет глава муниципального округа </w:t>
      </w:r>
      <w:r w:rsidRPr="00B23886">
        <w:rPr>
          <w:rFonts w:ascii="Times New Roman" w:hAnsi="Times New Roman"/>
          <w:sz w:val="28"/>
          <w:szCs w:val="28"/>
        </w:rPr>
        <w:t>и комиссия</w:t>
      </w:r>
      <w:r w:rsidRPr="002B2DB3">
        <w:rPr>
          <w:rFonts w:ascii="Times New Roman" w:hAnsi="Times New Roman"/>
          <w:i/>
          <w:sz w:val="28"/>
          <w:szCs w:val="28"/>
        </w:rPr>
        <w:t xml:space="preserve"> </w:t>
      </w:r>
      <w:r w:rsidRPr="006E19E9">
        <w:rPr>
          <w:rFonts w:ascii="Times New Roman" w:hAnsi="Times New Roman"/>
          <w:sz w:val="28"/>
          <w:szCs w:val="28"/>
        </w:rPr>
        <w:t xml:space="preserve">Совета депутатов по развитию муниципального округа Текстильщики в городе Москве и </w:t>
      </w:r>
      <w:r w:rsidRPr="006E19E9">
        <w:rPr>
          <w:rFonts w:ascii="Times New Roman" w:hAnsi="Times New Roman"/>
          <w:sz w:val="28"/>
          <w:szCs w:val="28"/>
        </w:rPr>
        <w:lastRenderedPageBreak/>
        <w:t>осуществлению отдельных полномочий города Москвы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2B2DB3">
        <w:rPr>
          <w:rFonts w:ascii="Times New Roman" w:hAnsi="Times New Roman"/>
          <w:sz w:val="28"/>
          <w:szCs w:val="28"/>
        </w:rPr>
        <w:t>(далее – профильная комис</w:t>
      </w:r>
      <w:r w:rsidR="008C2CC6">
        <w:rPr>
          <w:rFonts w:ascii="Times New Roman" w:hAnsi="Times New Roman"/>
          <w:sz w:val="28"/>
          <w:szCs w:val="28"/>
        </w:rPr>
        <w:t>сия).</w:t>
      </w:r>
      <w:bookmarkStart w:id="0" w:name="_GoBack"/>
      <w:bookmarkEnd w:id="0"/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3. Заседания Совета депутатов по ежегодному заслушиванию отчета главы управы района и информации руководителей городских организаций проводятся открыто. На заседании могут присутствовать жители муниципального округа (далее - жители) и иные лица в порядке, установленном Регламентом Совета депутатов.</w:t>
      </w:r>
    </w:p>
    <w:p w:rsidR="003D4E4C" w:rsidRDefault="003D4E4C" w:rsidP="003D4E4C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D4E4C" w:rsidRDefault="00B23886" w:rsidP="003D4E4C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Подготовка и проведение </w:t>
      </w:r>
    </w:p>
    <w:p w:rsidR="00B23886" w:rsidRPr="00B23886" w:rsidRDefault="00B23886" w:rsidP="003D4E4C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ежегодного заслушивания отчета главы управы района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4. Глава муниципального округа до 5 декабря отчетного года письменно информирует главу управы района о датах заседаний Совета депутатов в I квартале года, следующего за отчетным. В течение 10 дней со дня получения информации глава управы района направляет в Совет депутатов информацию о дате заседания Совета депутатов, на котором он представит отчет.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Дата заседания Совета депутатов, на котором будет проводиться заслушивание отчета главы управы района (далее - заседание по заслушиванию отчета), устанавливается планом работы Совета депутатов и решением Совета депутатов.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5. Жители имеют право подавать свои предложения по вопросам к отчету главы управы района не позднее, чем за 20 дней до дня заседания по заслушиванию отчета. Срок приема предложений жителей по вопросам к отчету главы управы района устанавливается протокольным решением Совета депутатов при определении даты заседания по заслушиванию отчета.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Информация о дате начала и окончания приема предложений жителей по вопросам к отчету главы управы района, почтовом адресе, номере факса, адресе электронной почты, номере контактного телефона размещается на официальном сайте муниципального округа в информационно-телекоммуникационной сети "Интернет" (далее - официальный сайт) не позднее 3 дней со дня определения даты заседания по заслушиванию отчета.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6. Депутаты Совета депутатов (далее - депутаты) подают свои предложения по вопросам к отчету главы управы района не позднее, чем за 20 дней до дня заседания по заслушиванию отчета.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7. Профильная комиссия проводит обобщение предложений депутатов и жителей по вопросам к главе управы района и готовит проект перечня вопросов к главе управы района в течение 3 дней после дня окончания срока для внесения предложений. Вопросы, включаемые в проект перечня, должны быть связаны с осуществлением полномочий управы района.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8. Проект перечня вопросов к главе управы района направляется депутатам и утверждается протокольным решением на заседании Совета депутатов не позднее, чем за 14 дней до дня заседания по заслушиванию отчета главы управы района.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9. Утвержденный перечень вопросов к главе управы района направляется в управу района не позднее, чем за 10 дней до дня заседания по заслушиванию отчета.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10. Профильная комиссия готовит и вносит в Совет депутатов проект решения Совета депутатов об отчете главы управы района.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11. Отчет о деятельности управы района представляет глава управы района лично. Продолжительность выступления главы управы составляет не более 45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12. После выступления депутаты могут задавать главе управы района устные вопросы по отчету. Время на один вопрос и ответ на него должно быть не более 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13. Жители, присутствующие на заседании Совета депутатов, могут задать вопросы главе управы района после ответов на все вопросы депутатов. Время на один вопрос и ответ на него должно быть не более 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14. Вопросы главе управы района и ответы на них должны занимать не более 1,5 часов.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15. После окончания ответов на вопросы, депутаты вправе выступить по вопросам отчета главы управы района. Продолжительность выступлений депутатов - не более 30 минут, продолжительность одного выступления – не более 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16. По окончании выступлений глава управы района вправе выступить с заключительным словом продолжительностью не более 10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17. По результатам заслушивания отчета главы управы района Совет депутатов принимает решение об отчете главы управы. Решение считается принятым, если за него проголосовало более половины от установленной численности Совета депутатов.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18. Решение Совета депутатов об отчете главы управы направляется в Департамент территориальных органов исполнительной власти города Москвы, префектуру </w:t>
      </w:r>
      <w:r w:rsidR="00FE16C2">
        <w:rPr>
          <w:rFonts w:ascii="Times New Roman" w:hAnsi="Times New Roman" w:cs="Times New Roman"/>
          <w:sz w:val="28"/>
          <w:szCs w:val="28"/>
          <w:lang w:eastAsia="ru-RU"/>
        </w:rPr>
        <w:t xml:space="preserve">Юго-Восточного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округа города Москвы, управу района </w:t>
      </w:r>
      <w:r w:rsidR="00FE16C2">
        <w:rPr>
          <w:rFonts w:ascii="Times New Roman" w:hAnsi="Times New Roman" w:cs="Times New Roman"/>
          <w:sz w:val="28"/>
          <w:szCs w:val="28"/>
          <w:lang w:eastAsia="ru-RU"/>
        </w:rPr>
        <w:t xml:space="preserve">Текстильщики города Москвы 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>и размещается на официальном сайте в течение 3 дней со дня его принятия.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Решение Совета депутатов об отчете главы управы подлежит опубликованию в бюллетене "Московский муниципальный вестник".</w:t>
      </w:r>
    </w:p>
    <w:p w:rsidR="00FE16C2" w:rsidRDefault="00FE16C2" w:rsidP="00B23886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E16C2" w:rsidRDefault="00B23886" w:rsidP="00FE16C2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Подготовка и проведение </w:t>
      </w:r>
    </w:p>
    <w:p w:rsidR="00B23886" w:rsidRPr="00B23886" w:rsidRDefault="00B23886" w:rsidP="00FE16C2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ежегодного заслушивания информации руководителей городских организаций</w:t>
      </w:r>
    </w:p>
    <w:p w:rsidR="00FE16C2" w:rsidRPr="00FE16C2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Pr="00FE16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FE16C2" w:rsidRPr="00FE16C2">
        <w:rPr>
          <w:rFonts w:ascii="Times New Roman" w:hAnsi="Times New Roman" w:cs="Times New Roman"/>
          <w:sz w:val="28"/>
          <w:szCs w:val="28"/>
        </w:rPr>
        <w:t>Глава муниципального округа до 5 декабря отчетного года письменно информирует руководителей городских организа</w:t>
      </w:r>
      <w:r w:rsidR="00FE16C2">
        <w:rPr>
          <w:rFonts w:ascii="Times New Roman" w:hAnsi="Times New Roman" w:cs="Times New Roman"/>
          <w:sz w:val="28"/>
          <w:szCs w:val="28"/>
        </w:rPr>
        <w:t xml:space="preserve">ций, указанных в </w:t>
      </w:r>
      <w:r w:rsidR="00FE16C2">
        <w:rPr>
          <w:rFonts w:ascii="Times New Roman" w:hAnsi="Times New Roman" w:cs="Times New Roman"/>
          <w:sz w:val="28"/>
          <w:szCs w:val="28"/>
        </w:rPr>
        <w:br/>
        <w:t>подпунктах 1-6</w:t>
      </w:r>
      <w:r w:rsidR="00FE16C2" w:rsidRPr="00FE16C2">
        <w:rPr>
          <w:rFonts w:ascii="Times New Roman" w:hAnsi="Times New Roman" w:cs="Times New Roman"/>
          <w:sz w:val="28"/>
          <w:szCs w:val="28"/>
        </w:rPr>
        <w:t xml:space="preserve"> пункта 1 настоящего Регламента, </w:t>
      </w:r>
      <w:r w:rsidR="00FE16C2" w:rsidRPr="00FE16C2">
        <w:rPr>
          <w:rFonts w:ascii="Times New Roman" w:hAnsi="Times New Roman" w:cs="Times New Roman"/>
          <w:iCs/>
          <w:sz w:val="28"/>
          <w:szCs w:val="28"/>
        </w:rPr>
        <w:t xml:space="preserve">Департаментприродопользования и охраны окружающей среды города Москвы в отношении заслушивания информации </w:t>
      </w:r>
      <w:r w:rsidR="00FE16C2" w:rsidRPr="00FE16C2">
        <w:rPr>
          <w:rFonts w:ascii="Times New Roman" w:hAnsi="Times New Roman" w:cs="Times New Roman"/>
          <w:sz w:val="28"/>
          <w:szCs w:val="28"/>
        </w:rPr>
        <w:t>руководителя городской организации, указанной в подпункте 5 пункта 1 настоящего Регламента</w:t>
      </w:r>
      <w:r w:rsidR="00FE16C2" w:rsidRPr="00FE16C2">
        <w:rPr>
          <w:rFonts w:ascii="Times New Roman" w:hAnsi="Times New Roman" w:cs="Times New Roman"/>
          <w:iCs/>
          <w:sz w:val="28"/>
          <w:szCs w:val="28"/>
        </w:rPr>
        <w:t>,</w:t>
      </w:r>
      <w:r w:rsidR="00FE16C2" w:rsidRPr="00FE16C2">
        <w:rPr>
          <w:rFonts w:ascii="Times New Roman" w:hAnsi="Times New Roman" w:cs="Times New Roman"/>
          <w:sz w:val="28"/>
          <w:szCs w:val="28"/>
        </w:rPr>
        <w:t xml:space="preserve"> о датах заседаний Совета депутатов в </w:t>
      </w:r>
      <w:r w:rsidR="00FE16C2" w:rsidRPr="00FE16C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E16C2" w:rsidRPr="00FE16C2">
        <w:rPr>
          <w:rFonts w:ascii="Times New Roman" w:hAnsi="Times New Roman" w:cs="Times New Roman"/>
          <w:sz w:val="28"/>
          <w:szCs w:val="28"/>
        </w:rPr>
        <w:t xml:space="preserve"> квартале года, следующего за отчетным, и до 5 марта года, следующего за отчетным, – руководителя городской организации, указанной в подпункте 6 пункта 1 настоящего Регламента, о датах заседаний Совета депутатов во </w:t>
      </w:r>
      <w:r w:rsidR="00FE16C2" w:rsidRPr="00FE16C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E16C2" w:rsidRPr="00FE16C2">
        <w:rPr>
          <w:rFonts w:ascii="Times New Roman" w:hAnsi="Times New Roman" w:cs="Times New Roman"/>
          <w:sz w:val="28"/>
          <w:szCs w:val="28"/>
        </w:rPr>
        <w:t xml:space="preserve"> квартале года, следующего за отчетным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20. Информация о дате, времени и месте проведения заседания Совета депутатов, на котором будет заслушиваться информация каждого руководителя городской организации, размещается на официальном сайте не позднее чем за 10 дней до дня такого заседания.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21. Профильная комиссия готовит и вносит в Совет депутатов проект решения Совета депутатов по вопросу заслушивания информации руководителя городской организации.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22. Информацию о деятельности учреждения представляет руководитель городской организации лично. Продолжительность выступления руководителя городской организации составляет не более 45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23. После выступления руководителя городской организации депутаты могут задавать ему устные вопросы о работе организации. Время на один вопрос и ответ на него должно составлять не более 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24. Жители, присутствующие на заседании Совета депутатов, могут задать вопросы руководителю городской организации после ответов руководителя городской организации на вопросы депутатов. Время на один вопрос и ответ на него должно быть не более 5 минут.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25. Вопросы руководителю городской организации и ответы на них должны занимать не более 1 часа.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26. По результатам заслушивания информации руководителя городской организации Совет депутатов принимает решение об информации руководителя городской организации. Решение считается принятым, если за него проголосовало более половины от установленной численности Совета депутатов.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27. Решение Совета депутатов об информации руководителя городской организации направляется руководителю соответствующей городской организации, а также руководителю вышестоящей организации (в орган исполнительной власти города Москвы, выполняющего функции и полномочия учредителя соответствующей городской организации), в Департамент территориальных органов исполнительной власти города Москвы и размещается на официальном сайте в течение 3 дней со дня его принятия.</w:t>
      </w:r>
    </w:p>
    <w:p w:rsidR="00B23886" w:rsidRPr="00B23886" w:rsidRDefault="00B23886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886">
        <w:rPr>
          <w:rFonts w:ascii="Times New Roman" w:hAnsi="Times New Roman" w:cs="Times New Roman"/>
          <w:sz w:val="28"/>
          <w:szCs w:val="28"/>
          <w:lang w:eastAsia="ru-RU"/>
        </w:rPr>
        <w:t>Решение Совета депутатов об информации руководителя городской организации подл</w:t>
      </w:r>
      <w:r w:rsidR="00FE16C2">
        <w:rPr>
          <w:rFonts w:ascii="Times New Roman" w:hAnsi="Times New Roman" w:cs="Times New Roman"/>
          <w:sz w:val="28"/>
          <w:szCs w:val="28"/>
          <w:lang w:eastAsia="ru-RU"/>
        </w:rPr>
        <w:t>ежит опубликованию в бюллетене «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FE16C2">
        <w:rPr>
          <w:rFonts w:ascii="Times New Roman" w:hAnsi="Times New Roman" w:cs="Times New Roman"/>
          <w:sz w:val="28"/>
          <w:szCs w:val="28"/>
          <w:lang w:eastAsia="ru-RU"/>
        </w:rPr>
        <w:t>осковский муниципальный вестник»</w:t>
      </w:r>
      <w:r w:rsidRPr="00B238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E4C" w:rsidRDefault="003D4E4C" w:rsidP="00B238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5093F" w:rsidRPr="00B72572" w:rsidRDefault="0085093F" w:rsidP="00B7257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093F" w:rsidRPr="00B72572" w:rsidSect="00850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51D" w:rsidRDefault="00E9051D" w:rsidP="00B23886">
      <w:pPr>
        <w:spacing w:after="0" w:line="240" w:lineRule="auto"/>
      </w:pPr>
      <w:r>
        <w:separator/>
      </w:r>
    </w:p>
  </w:endnote>
  <w:endnote w:type="continuationSeparator" w:id="0">
    <w:p w:rsidR="00E9051D" w:rsidRDefault="00E9051D" w:rsidP="00B2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51D" w:rsidRDefault="00E9051D" w:rsidP="00B23886">
      <w:pPr>
        <w:spacing w:after="0" w:line="240" w:lineRule="auto"/>
      </w:pPr>
      <w:r>
        <w:separator/>
      </w:r>
    </w:p>
  </w:footnote>
  <w:footnote w:type="continuationSeparator" w:id="0">
    <w:p w:rsidR="00E9051D" w:rsidRDefault="00E9051D" w:rsidP="00B23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F37FB"/>
    <w:multiLevelType w:val="hybridMultilevel"/>
    <w:tmpl w:val="6742ED4C"/>
    <w:lvl w:ilvl="0" w:tplc="D27EDB72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7220C2"/>
    <w:multiLevelType w:val="multilevel"/>
    <w:tmpl w:val="DAC8D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396C24"/>
    <w:multiLevelType w:val="multilevel"/>
    <w:tmpl w:val="E19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BFF"/>
    <w:rsid w:val="00013BFF"/>
    <w:rsid w:val="000376C7"/>
    <w:rsid w:val="003D4E4C"/>
    <w:rsid w:val="004715BE"/>
    <w:rsid w:val="006D17D9"/>
    <w:rsid w:val="00717726"/>
    <w:rsid w:val="0085093F"/>
    <w:rsid w:val="008C2CC6"/>
    <w:rsid w:val="009641C9"/>
    <w:rsid w:val="009F3182"/>
    <w:rsid w:val="00B23886"/>
    <w:rsid w:val="00B72572"/>
    <w:rsid w:val="00E9051D"/>
    <w:rsid w:val="00F311E9"/>
    <w:rsid w:val="00FE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E6FB"/>
  <w15:docId w15:val="{81C07E9F-8C43-4BCC-BB8E-74ACD587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715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full">
    <w:name w:val="justifyfull"/>
    <w:basedOn w:val="a"/>
    <w:rsid w:val="00013B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3BFF"/>
  </w:style>
  <w:style w:type="character" w:styleId="a3">
    <w:name w:val="Hyperlink"/>
    <w:basedOn w:val="a0"/>
    <w:uiPriority w:val="99"/>
    <w:semiHidden/>
    <w:unhideWhenUsed/>
    <w:rsid w:val="00013BF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3B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72572"/>
    <w:pPr>
      <w:spacing w:after="0" w:line="240" w:lineRule="auto"/>
    </w:pPr>
  </w:style>
  <w:style w:type="character" w:styleId="a6">
    <w:name w:val="footnote reference"/>
    <w:rsid w:val="00B23886"/>
    <w:rPr>
      <w:vertAlign w:val="superscript"/>
    </w:rPr>
  </w:style>
  <w:style w:type="character" w:styleId="a7">
    <w:name w:val="Strong"/>
    <w:basedOn w:val="a0"/>
    <w:uiPriority w:val="22"/>
    <w:qFormat/>
    <w:rsid w:val="00B23886"/>
    <w:rPr>
      <w:b/>
      <w:bCs/>
    </w:rPr>
  </w:style>
  <w:style w:type="paragraph" w:styleId="a8">
    <w:name w:val="List Paragraph"/>
    <w:basedOn w:val="a"/>
    <w:uiPriority w:val="34"/>
    <w:qFormat/>
    <w:rsid w:val="00B23886"/>
    <w:pPr>
      <w:ind w:left="720"/>
      <w:contextualSpacing/>
    </w:pPr>
  </w:style>
  <w:style w:type="paragraph" w:styleId="a9">
    <w:name w:val="Body Text Indent"/>
    <w:basedOn w:val="a"/>
    <w:link w:val="aa"/>
    <w:rsid w:val="00B2388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238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note text"/>
    <w:basedOn w:val="a"/>
    <w:link w:val="ac"/>
    <w:rsid w:val="00B2388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B238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37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376C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7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4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7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61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9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30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365438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5379211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379232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cp:lastPrinted>2016-09-22T13:30:00Z</cp:lastPrinted>
  <dcterms:created xsi:type="dcterms:W3CDTF">2016-09-22T13:25:00Z</dcterms:created>
  <dcterms:modified xsi:type="dcterms:W3CDTF">2016-09-22T13:38:00Z</dcterms:modified>
</cp:coreProperties>
</file>